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A5" w:rsidRDefault="00AF2AAB" w:rsidP="009A3CA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347B">
        <w:rPr>
          <w:rFonts w:ascii="Times New Roman" w:hAnsi="Times New Roman" w:cs="Times New Roman"/>
          <w:b/>
          <w:bCs/>
          <w:sz w:val="24"/>
          <w:szCs w:val="24"/>
        </w:rPr>
        <w:t>Протокол</w:t>
      </w:r>
    </w:p>
    <w:p w:rsidR="0048347B" w:rsidRDefault="0048347B" w:rsidP="009A3CA5">
      <w:pPr>
        <w:spacing w:after="0" w:line="240" w:lineRule="auto"/>
        <w:ind w:firstLine="7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A3CA5">
        <w:rPr>
          <w:rFonts w:ascii="Times New Roman" w:hAnsi="Times New Roman" w:cs="Times New Roman"/>
          <w:b/>
          <w:bCs/>
          <w:sz w:val="24"/>
          <w:szCs w:val="24"/>
        </w:rPr>
        <w:t>рассмотрения заявок на участие в аукционе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</w:p>
    <w:p w:rsidR="00D27AB2" w:rsidRPr="005B2B52" w:rsidRDefault="0048347B" w:rsidP="00D27AB2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 w:rsidRPr="00885966">
        <w:rPr>
          <w:bCs/>
          <w:i/>
        </w:rPr>
        <w:t xml:space="preserve">о признании претендентов участниками </w:t>
      </w:r>
      <w:r w:rsidR="007A6E03" w:rsidRPr="00885966">
        <w:rPr>
          <w:bCs/>
          <w:i/>
        </w:rPr>
        <w:t xml:space="preserve">электронного </w:t>
      </w:r>
      <w:r w:rsidRPr="00885966">
        <w:rPr>
          <w:bCs/>
          <w:i/>
        </w:rPr>
        <w:t>аукциона</w:t>
      </w:r>
      <w:r w:rsidR="00935A1B">
        <w:rPr>
          <w:bCs/>
          <w:i/>
        </w:rPr>
        <w:t xml:space="preserve"> </w:t>
      </w:r>
      <w:r w:rsidR="00935A1B" w:rsidRPr="00935A1B">
        <w:rPr>
          <w:bCs/>
          <w:i/>
        </w:rPr>
        <w:t xml:space="preserve">на право заключения договора аренды земельного участка на срок  20 лет с кадастровым номером </w:t>
      </w:r>
      <w:r w:rsidR="00D27AB2" w:rsidRPr="00D27AB2">
        <w:rPr>
          <w:bCs/>
          <w:i/>
        </w:rPr>
        <w:t xml:space="preserve">33:02:020811:631, </w:t>
      </w:r>
      <w:r w:rsidR="00D27AB2" w:rsidRPr="00D27AB2">
        <w:rPr>
          <w:i/>
        </w:rPr>
        <w:t xml:space="preserve">площадью 1495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7AB2" w:rsidRPr="00D27AB2">
        <w:rPr>
          <w:i/>
        </w:rPr>
        <w:t>Киржачский</w:t>
      </w:r>
      <w:proofErr w:type="spellEnd"/>
      <w:r w:rsidR="00D27AB2" w:rsidRPr="00D27AB2">
        <w:rPr>
          <w:i/>
        </w:rPr>
        <w:t xml:space="preserve"> район,  МО </w:t>
      </w:r>
      <w:proofErr w:type="spellStart"/>
      <w:r w:rsidR="00D27AB2" w:rsidRPr="00D27AB2">
        <w:rPr>
          <w:i/>
        </w:rPr>
        <w:t>Кипревское</w:t>
      </w:r>
      <w:proofErr w:type="spellEnd"/>
      <w:r w:rsidR="00D27AB2" w:rsidRPr="00D27AB2">
        <w:rPr>
          <w:i/>
        </w:rPr>
        <w:t xml:space="preserve"> (сельское поселение), д. </w:t>
      </w:r>
      <w:proofErr w:type="spellStart"/>
      <w:r w:rsidR="00D27AB2" w:rsidRPr="00D27AB2">
        <w:rPr>
          <w:i/>
        </w:rPr>
        <w:t>Желдыбино</w:t>
      </w:r>
      <w:proofErr w:type="spellEnd"/>
      <w:r w:rsidR="00D27AB2" w:rsidRPr="00D27AB2">
        <w:rPr>
          <w:i/>
        </w:rPr>
        <w:t xml:space="preserve">, ул. Полевая, </w:t>
      </w:r>
      <w:proofErr w:type="spellStart"/>
      <w:r w:rsidR="00D27AB2" w:rsidRPr="00D27AB2">
        <w:rPr>
          <w:i/>
        </w:rPr>
        <w:t>з</w:t>
      </w:r>
      <w:proofErr w:type="spellEnd"/>
      <w:r w:rsidR="00D27AB2" w:rsidRPr="00D27AB2">
        <w:rPr>
          <w:i/>
        </w:rPr>
        <w:t>/у 80</w:t>
      </w:r>
      <w:r w:rsidR="00D27AB2" w:rsidRPr="00D27AB2">
        <w:rPr>
          <w:bCs/>
          <w:i/>
        </w:rPr>
        <w:t>.</w:t>
      </w:r>
      <w:r w:rsidR="00D27AB2" w:rsidRPr="005B2B52">
        <w:rPr>
          <w:bCs/>
          <w:sz w:val="28"/>
          <w:szCs w:val="28"/>
        </w:rPr>
        <w:t xml:space="preserve"> </w:t>
      </w:r>
    </w:p>
    <w:p w:rsidR="0025377A" w:rsidRPr="00D27AB2" w:rsidRDefault="00D27AB2" w:rsidP="00D27AB2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>
        <w:rPr>
          <w:bCs/>
          <w:i/>
        </w:rPr>
        <w:t xml:space="preserve"> </w:t>
      </w:r>
    </w:p>
    <w:p w:rsidR="0025377A" w:rsidRPr="00DF1C3E" w:rsidRDefault="0025377A" w:rsidP="0025377A">
      <w:pPr>
        <w:pStyle w:val="a4"/>
        <w:spacing w:after="0" w:line="0" w:lineRule="atLeast"/>
        <w:ind w:firstLine="567"/>
        <w:jc w:val="both"/>
        <w:rPr>
          <w:bCs/>
          <w:i/>
        </w:rPr>
      </w:pPr>
    </w:p>
    <w:p w:rsidR="0048347B" w:rsidRDefault="0048347B" w:rsidP="0048347B">
      <w:pPr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№ 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D27AB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</w:t>
      </w:r>
      <w:r w:rsidR="006F327E">
        <w:rPr>
          <w:rFonts w:ascii="Times New Roman" w:hAnsi="Times New Roman" w:cs="Times New Roman"/>
          <w:sz w:val="24"/>
          <w:szCs w:val="24"/>
        </w:rPr>
        <w:t xml:space="preserve">      </w:t>
      </w:r>
      <w:r w:rsidR="007E0AE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A7B1F">
        <w:rPr>
          <w:rFonts w:ascii="Times New Roman" w:hAnsi="Times New Roman" w:cs="Times New Roman"/>
          <w:sz w:val="24"/>
          <w:szCs w:val="24"/>
        </w:rPr>
        <w:t xml:space="preserve">      </w:t>
      </w:r>
      <w:r w:rsidR="00650928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D6C23">
        <w:rPr>
          <w:rFonts w:ascii="Times New Roman" w:hAnsi="Times New Roman" w:cs="Times New Roman"/>
          <w:sz w:val="24"/>
          <w:szCs w:val="24"/>
        </w:rPr>
        <w:t>14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8D6C23">
        <w:rPr>
          <w:rFonts w:ascii="Times New Roman" w:hAnsi="Times New Roman" w:cs="Times New Roman"/>
          <w:sz w:val="24"/>
          <w:szCs w:val="24"/>
        </w:rPr>
        <w:t>мая</w:t>
      </w:r>
      <w:r w:rsidR="005A7B1F">
        <w:rPr>
          <w:rFonts w:ascii="Times New Roman" w:hAnsi="Times New Roman" w:cs="Times New Roman"/>
          <w:sz w:val="24"/>
          <w:szCs w:val="24"/>
        </w:rPr>
        <w:t xml:space="preserve"> </w:t>
      </w:r>
      <w:r w:rsidR="00C566FA">
        <w:rPr>
          <w:rFonts w:ascii="Times New Roman" w:hAnsi="Times New Roman" w:cs="Times New Roman"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sz w:val="24"/>
          <w:szCs w:val="24"/>
        </w:rPr>
        <w:t>5</w:t>
      </w:r>
      <w:r w:rsidR="00884EA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</w:p>
    <w:p w:rsidR="00EE731F" w:rsidRPr="005A7B1F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Место  приема заявок: </w:t>
      </w:r>
      <w:r w:rsidR="005A7B1F" w:rsidRPr="005A7B1F">
        <w:rPr>
          <w:rFonts w:ascii="Times New Roman" w:hAnsi="Times New Roman" w:cs="Times New Roman"/>
          <w:sz w:val="24"/>
          <w:szCs w:val="24"/>
        </w:rPr>
        <w:t xml:space="preserve">https://www.sberbank-ast.ru </w:t>
      </w:r>
    </w:p>
    <w:p w:rsidR="0025377A" w:rsidRDefault="0025377A" w:rsidP="008E5990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5377A" w:rsidRPr="00B94D74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Организатор аукциона: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3073A">
        <w:rPr>
          <w:rFonts w:ascii="Times New Roman" w:hAnsi="Times New Roman" w:cs="Times New Roman"/>
          <w:sz w:val="24"/>
          <w:szCs w:val="24"/>
        </w:rPr>
        <w:t>К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омитет по управлению муниципальным имуществом администрации </w:t>
      </w:r>
      <w:proofErr w:type="spellStart"/>
      <w:r w:rsidR="00E3073A" w:rsidRPr="00E84109"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 w:rsidR="002E0125">
        <w:rPr>
          <w:rFonts w:ascii="Times New Roman" w:hAnsi="Times New Roman" w:cs="Times New Roman"/>
          <w:sz w:val="24"/>
          <w:szCs w:val="24"/>
        </w:rPr>
        <w:t xml:space="preserve"> муниципального</w:t>
      </w:r>
      <w:r w:rsidR="00E3073A" w:rsidRPr="00E84109">
        <w:rPr>
          <w:rFonts w:ascii="Times New Roman" w:hAnsi="Times New Roman" w:cs="Times New Roman"/>
          <w:sz w:val="24"/>
          <w:szCs w:val="24"/>
        </w:rPr>
        <w:t xml:space="preserve"> района</w:t>
      </w:r>
      <w:r w:rsidR="00E3073A" w:rsidRPr="0094671C">
        <w:rPr>
          <w:rFonts w:ascii="Times New Roman" w:hAnsi="Times New Roman" w:cs="Times New Roman"/>
          <w:sz w:val="24"/>
          <w:szCs w:val="24"/>
        </w:rPr>
        <w:t xml:space="preserve"> Владимирской области  </w:t>
      </w:r>
    </w:p>
    <w:p w:rsidR="0048347B" w:rsidRDefault="0048347B" w:rsidP="008E59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Дата  окончания приема заявок: </w:t>
      </w:r>
      <w:r w:rsidR="00DF1C3E">
        <w:rPr>
          <w:rFonts w:ascii="Times New Roman" w:hAnsi="Times New Roman" w:cs="Times New Roman"/>
          <w:bCs/>
          <w:sz w:val="24"/>
          <w:szCs w:val="24"/>
        </w:rPr>
        <w:t>1</w:t>
      </w:r>
      <w:r w:rsidR="008D6C23">
        <w:rPr>
          <w:rFonts w:ascii="Times New Roman" w:hAnsi="Times New Roman" w:cs="Times New Roman"/>
          <w:bCs/>
          <w:sz w:val="24"/>
          <w:szCs w:val="24"/>
        </w:rPr>
        <w:t>3 мая</w:t>
      </w:r>
      <w:r w:rsidR="00C566FA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2E0125">
        <w:rPr>
          <w:rFonts w:ascii="Times New Roman" w:hAnsi="Times New Roman" w:cs="Times New Roman"/>
          <w:bCs/>
          <w:sz w:val="24"/>
          <w:szCs w:val="24"/>
        </w:rPr>
        <w:t>5</w:t>
      </w:r>
      <w:r w:rsidR="00EE58D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года</w:t>
      </w:r>
      <w:r w:rsidR="001A6168">
        <w:rPr>
          <w:rFonts w:ascii="Times New Roman" w:hAnsi="Times New Roman" w:cs="Times New Roman"/>
          <w:sz w:val="24"/>
          <w:szCs w:val="24"/>
        </w:rPr>
        <w:t>.</w:t>
      </w:r>
    </w:p>
    <w:p w:rsidR="008B3068" w:rsidRPr="00CE1C80" w:rsidRDefault="008B3068" w:rsidP="00D27AB2">
      <w:pPr>
        <w:pStyle w:val="a4"/>
        <w:spacing w:before="240" w:after="0" w:line="0" w:lineRule="atLeast"/>
        <w:ind w:firstLine="567"/>
        <w:jc w:val="both"/>
        <w:rPr>
          <w:bCs/>
          <w:sz w:val="28"/>
          <w:szCs w:val="28"/>
        </w:rPr>
      </w:pPr>
      <w:r w:rsidRPr="00935A1B">
        <w:t xml:space="preserve">В состав комиссии по  </w:t>
      </w:r>
      <w:r w:rsidRPr="00935A1B">
        <w:rPr>
          <w:bCs/>
        </w:rPr>
        <w:t>проведению электронного аукциона</w:t>
      </w:r>
      <w:r w:rsidRPr="00935A1B">
        <w:t xml:space="preserve"> </w:t>
      </w:r>
      <w:r w:rsidRPr="00935A1B">
        <w:rPr>
          <w:bCs/>
        </w:rPr>
        <w:t>на право заключения</w:t>
      </w:r>
      <w:r w:rsidRPr="00935A1B">
        <w:rPr>
          <w:bCs/>
          <w:i/>
        </w:rPr>
        <w:t xml:space="preserve">  </w:t>
      </w:r>
      <w:r w:rsidRPr="00935A1B">
        <w:rPr>
          <w:bCs/>
        </w:rPr>
        <w:t xml:space="preserve">  </w:t>
      </w:r>
      <w:r w:rsidRPr="00935A1B">
        <w:rPr>
          <w:bCs/>
          <w:i/>
        </w:rPr>
        <w:t xml:space="preserve">договора аренды земельного участка на срок  20 лет с кадастровым номером </w:t>
      </w:r>
      <w:r w:rsidR="00D27AB2" w:rsidRPr="00D27AB2">
        <w:rPr>
          <w:bCs/>
          <w:i/>
        </w:rPr>
        <w:t xml:space="preserve">33:02:020811:631, </w:t>
      </w:r>
      <w:r w:rsidR="00D27AB2" w:rsidRPr="00D27AB2">
        <w:rPr>
          <w:i/>
        </w:rPr>
        <w:t xml:space="preserve">площадью 1495 кв. м, из категории земель населенных пунктов, с разрешенным использованием: для ведения личного подсобного хозяйства (приусадебный земельный участок), расположенного по адресу: Российская Федерация, Владимирская область, </w:t>
      </w:r>
      <w:proofErr w:type="spellStart"/>
      <w:r w:rsidR="00D27AB2" w:rsidRPr="00D27AB2">
        <w:rPr>
          <w:i/>
        </w:rPr>
        <w:t>Киржачский</w:t>
      </w:r>
      <w:proofErr w:type="spellEnd"/>
      <w:r w:rsidR="00D27AB2" w:rsidRPr="00D27AB2">
        <w:rPr>
          <w:i/>
        </w:rPr>
        <w:t xml:space="preserve"> район,  МО </w:t>
      </w:r>
      <w:proofErr w:type="spellStart"/>
      <w:r w:rsidR="00D27AB2" w:rsidRPr="00D27AB2">
        <w:rPr>
          <w:i/>
        </w:rPr>
        <w:t>Кипревское</w:t>
      </w:r>
      <w:proofErr w:type="spellEnd"/>
      <w:r w:rsidR="00D27AB2" w:rsidRPr="00D27AB2">
        <w:rPr>
          <w:i/>
        </w:rPr>
        <w:t xml:space="preserve"> (сельское поселение), д. </w:t>
      </w:r>
      <w:proofErr w:type="spellStart"/>
      <w:r w:rsidR="00D27AB2" w:rsidRPr="00D27AB2">
        <w:rPr>
          <w:i/>
        </w:rPr>
        <w:t>Желдыбино</w:t>
      </w:r>
      <w:proofErr w:type="spellEnd"/>
      <w:r w:rsidR="00D27AB2" w:rsidRPr="00D27AB2">
        <w:rPr>
          <w:i/>
        </w:rPr>
        <w:t xml:space="preserve">, ул. Полевая, </w:t>
      </w:r>
      <w:proofErr w:type="spellStart"/>
      <w:r w:rsidR="00D27AB2" w:rsidRPr="00D27AB2">
        <w:rPr>
          <w:i/>
        </w:rPr>
        <w:t>з</w:t>
      </w:r>
      <w:proofErr w:type="spellEnd"/>
      <w:r w:rsidR="00D27AB2" w:rsidRPr="00D27AB2">
        <w:rPr>
          <w:i/>
        </w:rPr>
        <w:t>/у 8</w:t>
      </w:r>
      <w:r w:rsidR="00D27AB2">
        <w:rPr>
          <w:i/>
        </w:rPr>
        <w:t>0</w:t>
      </w:r>
      <w:r w:rsidR="00CE1C80" w:rsidRPr="00CE1C80">
        <w:rPr>
          <w:bCs/>
          <w:i/>
        </w:rPr>
        <w:t xml:space="preserve"> </w:t>
      </w:r>
      <w:r w:rsidR="00CE1C80">
        <w:rPr>
          <w:bCs/>
          <w:i/>
        </w:rPr>
        <w:t xml:space="preserve"> </w:t>
      </w:r>
      <w:r w:rsidRPr="00033FA8">
        <w:rPr>
          <w:bCs/>
        </w:rPr>
        <w:t>в</w:t>
      </w:r>
      <w:r w:rsidRPr="00033FA8">
        <w:t>ходит  6 (шесть) человек</w:t>
      </w:r>
      <w:r w:rsidRPr="00033FA8">
        <w:rPr>
          <w:bCs/>
        </w:rPr>
        <w:t xml:space="preserve">. </w:t>
      </w:r>
      <w:r w:rsidRPr="00033FA8">
        <w:t xml:space="preserve">Присутствует </w:t>
      </w:r>
      <w:r>
        <w:t>6 (шесть</w:t>
      </w:r>
      <w:r w:rsidRPr="00033FA8">
        <w:t>) человек. Кворум имеется. Комиссия правомочна.</w:t>
      </w:r>
    </w:p>
    <w:p w:rsidR="008B3068" w:rsidRDefault="008B3068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</w:p>
    <w:p w:rsidR="00B94D74" w:rsidRPr="002056AC" w:rsidRDefault="00B94D74" w:rsidP="00B94D74">
      <w:pPr>
        <w:pStyle w:val="a4"/>
        <w:tabs>
          <w:tab w:val="left" w:pos="-284"/>
        </w:tabs>
        <w:overflowPunct w:val="0"/>
        <w:autoSpaceDE w:val="0"/>
        <w:autoSpaceDN w:val="0"/>
        <w:adjustRightInd w:val="0"/>
        <w:rPr>
          <w:b/>
        </w:rPr>
      </w:pPr>
      <w:r w:rsidRPr="002056AC">
        <w:rPr>
          <w:b/>
        </w:rPr>
        <w:t>Члены комиссии: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Семенова Марина Александровна – председатель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</w:t>
      </w:r>
      <w:r w:rsidR="00F0455D">
        <w:rPr>
          <w:rFonts w:ascii="Times New Roman" w:hAnsi="Times New Roman" w:cs="Times New Roman"/>
          <w:sz w:val="24"/>
          <w:szCs w:val="24"/>
        </w:rPr>
        <w:t>димирской области,  председатель</w:t>
      </w:r>
      <w:r>
        <w:rPr>
          <w:rFonts w:ascii="Times New Roman" w:hAnsi="Times New Roman" w:cs="Times New Roman"/>
          <w:sz w:val="24"/>
          <w:szCs w:val="24"/>
        </w:rPr>
        <w:t xml:space="preserve"> комиссии;</w:t>
      </w:r>
    </w:p>
    <w:p w:rsidR="008D6C23" w:rsidRDefault="005733FF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Феногенова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Ольга Владимировна - заместитель</w:t>
      </w:r>
      <w:r w:rsidRPr="005733F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B94D7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 заместитель председателя комиссии;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Губарева Светлана Николаевна  –</w:t>
      </w:r>
      <w:r w:rsidRPr="00C17AD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заместитель председателя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>влению муниципальным имуществом</w:t>
      </w:r>
      <w:r w:rsidRPr="002B46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области, секретарь комиссии;</w:t>
      </w:r>
    </w:p>
    <w:p w:rsidR="00B94D74" w:rsidRDefault="00B94D74" w:rsidP="00B94D74">
      <w:pPr>
        <w:tabs>
          <w:tab w:val="left" w:pos="4351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Апанасюк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Василий Сергеевич –  начальник юридического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отдела   управления аппарата администрации района</w:t>
      </w:r>
      <w:proofErr w:type="gramEnd"/>
      <w:r>
        <w:rPr>
          <w:rFonts w:ascii="Times New Roman" w:hAnsi="Times New Roman" w:cs="Times New Roman"/>
          <w:sz w:val="24"/>
          <w:szCs w:val="24"/>
        </w:rPr>
        <w:t>;</w:t>
      </w:r>
    </w:p>
    <w:p w:rsidR="00B94D74" w:rsidRDefault="00B94D74" w:rsidP="00B94D74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Полякова Ирина Владимировна - консультант К</w:t>
      </w:r>
      <w:r w:rsidRPr="00C17ADC">
        <w:rPr>
          <w:rFonts w:ascii="Times New Roman" w:hAnsi="Times New Roman" w:cs="Times New Roman"/>
          <w:sz w:val="24"/>
          <w:szCs w:val="24"/>
        </w:rPr>
        <w:t>омитета по упра</w:t>
      </w:r>
      <w:r>
        <w:rPr>
          <w:rFonts w:ascii="Times New Roman" w:hAnsi="Times New Roman" w:cs="Times New Roman"/>
          <w:sz w:val="24"/>
          <w:szCs w:val="24"/>
        </w:rPr>
        <w:t xml:space="preserve">влению муниципальным имуществом администрации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области;</w:t>
      </w:r>
    </w:p>
    <w:p w:rsidR="00C566FA" w:rsidRDefault="00B94D74" w:rsidP="008B306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Белова Лилия</w:t>
      </w:r>
      <w:r w:rsidRPr="00770029">
        <w:rPr>
          <w:rFonts w:ascii="Times New Roman" w:hAnsi="Times New Roman" w:cs="Times New Roman"/>
          <w:sz w:val="24"/>
          <w:szCs w:val="24"/>
        </w:rPr>
        <w:t xml:space="preserve"> Викторовна – бухгалтер муниципального казенного учреждения «</w:t>
      </w:r>
      <w:r>
        <w:rPr>
          <w:rFonts w:ascii="Times New Roman" w:hAnsi="Times New Roman" w:cs="Times New Roman"/>
          <w:sz w:val="24"/>
          <w:szCs w:val="24"/>
        </w:rPr>
        <w:t>Управление  по бюджетному учету и хозяйственному обеспечению</w:t>
      </w:r>
      <w:r w:rsidRPr="00770029">
        <w:rPr>
          <w:rFonts w:ascii="Times New Roman" w:hAnsi="Times New Roman" w:cs="Times New Roman"/>
          <w:sz w:val="24"/>
          <w:szCs w:val="24"/>
        </w:rPr>
        <w:t xml:space="preserve"> ад</w:t>
      </w:r>
      <w:r>
        <w:rPr>
          <w:rFonts w:ascii="Times New Roman" w:hAnsi="Times New Roman" w:cs="Times New Roman"/>
          <w:sz w:val="24"/>
          <w:szCs w:val="24"/>
        </w:rPr>
        <w:t xml:space="preserve">министрации 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Киржачского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Владимирской области».</w:t>
      </w:r>
    </w:p>
    <w:p w:rsidR="008B3068" w:rsidRPr="008B3068" w:rsidRDefault="008B3068" w:rsidP="008B3068">
      <w:pPr>
        <w:tabs>
          <w:tab w:val="left" w:pos="4351"/>
        </w:tabs>
        <w:spacing w:after="0" w:line="0" w:lineRule="atLeast"/>
        <w:jc w:val="both"/>
        <w:rPr>
          <w:rFonts w:ascii="Times New Roman" w:hAnsi="Times New Roman" w:cs="Times New Roman"/>
          <w:sz w:val="24"/>
          <w:szCs w:val="24"/>
        </w:rPr>
      </w:pPr>
    </w:p>
    <w:p w:rsidR="00B94D74" w:rsidRPr="00D27AB2" w:rsidRDefault="00C566FA" w:rsidP="00D27AB2">
      <w:pPr>
        <w:spacing w:line="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>Начальная цена  -</w:t>
      </w:r>
      <w:r w:rsidR="00D27AB2" w:rsidRPr="00D27AB2">
        <w:rPr>
          <w:rFonts w:ascii="Times New Roman" w:hAnsi="Times New Roman" w:cs="Times New Roman"/>
          <w:sz w:val="24"/>
          <w:szCs w:val="24"/>
        </w:rPr>
        <w:t xml:space="preserve"> </w:t>
      </w:r>
      <w:r w:rsidR="00D27AB2" w:rsidRPr="00D27AB2">
        <w:rPr>
          <w:rFonts w:ascii="Times New Roman" w:hAnsi="Times New Roman" w:cs="Times New Roman"/>
          <w:bCs/>
          <w:sz w:val="24"/>
          <w:szCs w:val="24"/>
        </w:rPr>
        <w:t xml:space="preserve">15 711 (пятнадцать тысяч семьсот одиннадцать) рублей 00 копеек.  </w:t>
      </w:r>
    </w:p>
    <w:p w:rsidR="00B94D74" w:rsidRPr="00D27AB2" w:rsidRDefault="00B5770E" w:rsidP="00D27AB2">
      <w:pPr>
        <w:spacing w:line="0" w:lineRule="atLeast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27A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Задаток </w:t>
      </w:r>
      <w:r w:rsidR="00033FA8" w:rsidRPr="00D27A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="00935A1B" w:rsidRPr="00D27AB2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- </w:t>
      </w:r>
      <w:r w:rsidR="00D27AB2" w:rsidRPr="00D27AB2">
        <w:rPr>
          <w:rFonts w:ascii="Times New Roman" w:hAnsi="Times New Roman" w:cs="Times New Roman"/>
          <w:bCs/>
          <w:sz w:val="24"/>
          <w:szCs w:val="24"/>
        </w:rPr>
        <w:t>7 855 (семь  тысяч восемьсот пятьдесят пять) рублей 50 копеек.</w:t>
      </w:r>
    </w:p>
    <w:p w:rsidR="00B94D74" w:rsidRPr="00D27AB2" w:rsidRDefault="00C566FA" w:rsidP="008D6C2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7AB2">
        <w:rPr>
          <w:rFonts w:ascii="Times New Roman" w:hAnsi="Times New Roman" w:cs="Times New Roman"/>
          <w:sz w:val="24"/>
          <w:szCs w:val="24"/>
        </w:rPr>
        <w:t>«Шаг аукциона»</w:t>
      </w:r>
      <w:r w:rsidR="00033FA8" w:rsidRPr="00D27AB2">
        <w:rPr>
          <w:rFonts w:ascii="Times New Roman" w:hAnsi="Times New Roman" w:cs="Times New Roman"/>
          <w:sz w:val="24"/>
          <w:szCs w:val="24"/>
        </w:rPr>
        <w:t xml:space="preserve"> -</w:t>
      </w:r>
      <w:r w:rsidR="00D27AB2" w:rsidRPr="00D27AB2">
        <w:rPr>
          <w:rFonts w:ascii="Times New Roman" w:hAnsi="Times New Roman" w:cs="Times New Roman"/>
          <w:bCs/>
          <w:sz w:val="24"/>
          <w:szCs w:val="24"/>
        </w:rPr>
        <w:t>471 (четыреста семьдесят один) рубль 33 копейки</w:t>
      </w:r>
      <w:r w:rsidR="008B3068" w:rsidRPr="00D27AB2">
        <w:rPr>
          <w:rFonts w:ascii="Times New Roman" w:hAnsi="Times New Roman" w:cs="Times New Roman"/>
          <w:sz w:val="24"/>
          <w:szCs w:val="24"/>
        </w:rPr>
        <w:t xml:space="preserve"> </w:t>
      </w:r>
      <w:r w:rsidR="00D27AB2" w:rsidRPr="00D27AB2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E3688" w:rsidRPr="008B3068" w:rsidRDefault="00EE3688" w:rsidP="00B94D74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25377A" w:rsidRPr="007276E2" w:rsidRDefault="00935A1B" w:rsidP="00B94D74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7276E2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</w:t>
      </w:r>
      <w:r w:rsidR="0048347B" w:rsidRPr="007276E2">
        <w:rPr>
          <w:rFonts w:ascii="Times New Roman" w:hAnsi="Times New Roman" w:cs="Times New Roman"/>
          <w:sz w:val="24"/>
          <w:szCs w:val="24"/>
        </w:rPr>
        <w:t xml:space="preserve">На участие в аукционе </w:t>
      </w:r>
      <w:r w:rsidR="0048347B" w:rsidRPr="007276E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33FA8" w:rsidRPr="007276E2">
        <w:rPr>
          <w:rFonts w:ascii="Times New Roman" w:hAnsi="Times New Roman" w:cs="Times New Roman"/>
          <w:sz w:val="24"/>
          <w:szCs w:val="24"/>
        </w:rPr>
        <w:t xml:space="preserve">подано </w:t>
      </w:r>
      <w:r w:rsidR="002A5E5F" w:rsidRPr="007276E2">
        <w:rPr>
          <w:rFonts w:ascii="Times New Roman" w:hAnsi="Times New Roman" w:cs="Times New Roman"/>
          <w:sz w:val="24"/>
          <w:szCs w:val="24"/>
        </w:rPr>
        <w:t xml:space="preserve"> 2</w:t>
      </w:r>
      <w:r w:rsidR="00686276" w:rsidRPr="007276E2">
        <w:rPr>
          <w:rFonts w:ascii="Times New Roman" w:hAnsi="Times New Roman" w:cs="Times New Roman"/>
          <w:sz w:val="24"/>
          <w:szCs w:val="24"/>
        </w:rPr>
        <w:t xml:space="preserve"> </w:t>
      </w:r>
      <w:r w:rsidR="002A5E5F" w:rsidRPr="007276E2">
        <w:rPr>
          <w:rFonts w:ascii="Times New Roman" w:hAnsi="Times New Roman" w:cs="Times New Roman"/>
          <w:sz w:val="24"/>
          <w:szCs w:val="24"/>
        </w:rPr>
        <w:t>(две</w:t>
      </w:r>
      <w:r w:rsidR="00033FA8" w:rsidRPr="007276E2">
        <w:rPr>
          <w:rFonts w:ascii="Times New Roman" w:hAnsi="Times New Roman" w:cs="Times New Roman"/>
          <w:sz w:val="24"/>
          <w:szCs w:val="24"/>
        </w:rPr>
        <w:t>) заявки</w:t>
      </w:r>
      <w:r w:rsidR="0048347B" w:rsidRPr="007276E2">
        <w:rPr>
          <w:rFonts w:ascii="Times New Roman" w:hAnsi="Times New Roman" w:cs="Times New Roman"/>
          <w:sz w:val="24"/>
          <w:szCs w:val="24"/>
        </w:rPr>
        <w:t>.</w:t>
      </w:r>
    </w:p>
    <w:p w:rsidR="00B94D74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94D74" w:rsidRDefault="00B94D74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</w:p>
    <w:p w:rsidR="0048347B" w:rsidRDefault="0048347B" w:rsidP="0048347B">
      <w:pPr>
        <w:keepNext/>
        <w:keepLines/>
        <w:widowControl w:val="0"/>
        <w:suppressLineNumbers/>
        <w:suppressAutoHyphens/>
        <w:ind w:left="-142" w:firstLine="142"/>
        <w:jc w:val="both"/>
        <w:rPr>
          <w:bCs/>
          <w:i/>
          <w:sz w:val="16"/>
          <w:szCs w:val="16"/>
        </w:rPr>
      </w:pPr>
      <w:r>
        <w:rPr>
          <w:rFonts w:ascii="Times New Roman" w:hAnsi="Times New Roman" w:cs="Times New Roman"/>
          <w:sz w:val="24"/>
          <w:szCs w:val="24"/>
        </w:rPr>
        <w:t xml:space="preserve"> Перечень поданных заявок: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8363"/>
      </w:tblGrid>
      <w:tr w:rsidR="004677D2" w:rsidRPr="001778BA" w:rsidTr="004677D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</w:p>
          <w:p w:rsidR="004677D2" w:rsidRPr="001778BA" w:rsidRDefault="004677D2" w:rsidP="001778BA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proofErr w:type="spellStart"/>
            <w:proofErr w:type="gram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  <w:proofErr w:type="gramEnd"/>
            <w:r w:rsidRPr="001778B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/</w:t>
            </w:r>
            <w:proofErr w:type="spellStart"/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778BA" w:rsidRDefault="004677D2" w:rsidP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Регистрационный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</w:t>
            </w:r>
            <w:r w:rsidRPr="001778BA">
              <w:rPr>
                <w:rFonts w:ascii="Times New Roman" w:hAnsi="Times New Roman" w:cs="Times New Roman"/>
                <w:sz w:val="20"/>
                <w:szCs w:val="20"/>
              </w:rPr>
              <w:t>омер, дата и время поступления заявки</w:t>
            </w:r>
          </w:p>
        </w:tc>
      </w:tr>
      <w:tr w:rsidR="004677D2" w:rsidTr="004677D2">
        <w:trPr>
          <w:trHeight w:val="315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D27AB2" w:rsidP="00CE1C80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№2485 </w:t>
            </w:r>
            <w:r w:rsidR="004677D2">
              <w:rPr>
                <w:rFonts w:ascii="Times New Roman" w:hAnsi="Times New Roman" w:cs="Times New Roman"/>
              </w:rPr>
              <w:t xml:space="preserve">  </w:t>
            </w:r>
            <w:r w:rsidR="008B3068">
              <w:rPr>
                <w:rFonts w:ascii="Times New Roman" w:hAnsi="Times New Roman" w:cs="Times New Roman"/>
              </w:rPr>
              <w:t xml:space="preserve"> </w:t>
            </w:r>
            <w:r w:rsidR="00CE1C80">
              <w:rPr>
                <w:rFonts w:ascii="Times New Roman" w:hAnsi="Times New Roman" w:cs="Times New Roman"/>
              </w:rPr>
              <w:t xml:space="preserve"> </w:t>
            </w:r>
            <w:r w:rsidR="004677D2">
              <w:rPr>
                <w:rFonts w:ascii="Times New Roman" w:hAnsi="Times New Roman" w:cs="Times New Roman"/>
              </w:rPr>
              <w:t xml:space="preserve"> </w:t>
            </w:r>
            <w:r w:rsidR="008B3068">
              <w:rPr>
                <w:rFonts w:ascii="Times New Roman" w:hAnsi="Times New Roman" w:cs="Times New Roman"/>
              </w:rPr>
              <w:t>07.5</w:t>
            </w:r>
            <w:r w:rsidR="004677D2">
              <w:rPr>
                <w:rFonts w:ascii="Times New Roman" w:hAnsi="Times New Roman" w:cs="Times New Roman"/>
              </w:rPr>
              <w:t xml:space="preserve">.2025    </w:t>
            </w:r>
            <w:r>
              <w:rPr>
                <w:rFonts w:ascii="Times New Roman" w:hAnsi="Times New Roman" w:cs="Times New Roman"/>
              </w:rPr>
              <w:t xml:space="preserve">  13:28</w:t>
            </w:r>
            <w:r w:rsidR="004677D2" w:rsidRPr="00686276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56</w:t>
            </w:r>
          </w:p>
        </w:tc>
      </w:tr>
      <w:tr w:rsidR="004677D2" w:rsidTr="0014487C">
        <w:trPr>
          <w:trHeight w:val="27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Default="004677D2" w:rsidP="004677D2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4677D2" w:rsidRDefault="004677D2">
            <w:pPr>
              <w:spacing w:after="0" w:line="240" w:lineRule="auto"/>
              <w:ind w:left="-142" w:firstLine="142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77D2" w:rsidRPr="0014487C" w:rsidRDefault="00D27AB2" w:rsidP="007276E2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№8670</w:t>
            </w:r>
            <w:r w:rsidR="008B3068">
              <w:rPr>
                <w:rFonts w:ascii="Times New Roman" w:hAnsi="Times New Roman" w:cs="Times New Roman"/>
              </w:rPr>
              <w:t xml:space="preserve">      12</w:t>
            </w:r>
            <w:r w:rsidR="008D6C23">
              <w:rPr>
                <w:rFonts w:ascii="Times New Roman" w:hAnsi="Times New Roman" w:cs="Times New Roman"/>
              </w:rPr>
              <w:t>.05</w:t>
            </w:r>
            <w:r w:rsidR="008B3068">
              <w:rPr>
                <w:rFonts w:ascii="Times New Roman" w:hAnsi="Times New Roman" w:cs="Times New Roman"/>
              </w:rPr>
              <w:t xml:space="preserve">.2025    </w:t>
            </w:r>
            <w:r w:rsidR="00DF1C3E" w:rsidRPr="0014487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5:35</w:t>
            </w:r>
            <w:r w:rsidR="00EE3688"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t>24</w:t>
            </w:r>
            <w:r w:rsidR="004677D2"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686276" w:rsidRDefault="00686276" w:rsidP="00FE4963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778BA" w:rsidRDefault="0048347B" w:rsidP="001778BA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Отозванных заявок </w:t>
      </w:r>
      <w:r w:rsidR="007A0A8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D0041">
        <w:rPr>
          <w:rFonts w:ascii="Times New Roman" w:hAnsi="Times New Roman" w:cs="Times New Roman"/>
          <w:bCs/>
          <w:sz w:val="24"/>
          <w:szCs w:val="24"/>
        </w:rPr>
        <w:t xml:space="preserve"> нет.</w:t>
      </w:r>
    </w:p>
    <w:p w:rsidR="0048347B" w:rsidRDefault="0048347B" w:rsidP="0025377A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Default="001D4266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Комиссия приняла решение:</w:t>
      </w:r>
    </w:p>
    <w:p w:rsidR="0025377A" w:rsidRDefault="0025377A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9A3CA5" w:rsidRDefault="00667928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CA5">
        <w:rPr>
          <w:rFonts w:ascii="Times New Roman" w:hAnsi="Times New Roman" w:cs="Times New Roman"/>
          <w:bCs/>
          <w:sz w:val="24"/>
          <w:szCs w:val="24"/>
        </w:rPr>
        <w:t>1.</w:t>
      </w:r>
      <w:r w:rsidR="00EE3688" w:rsidRPr="009A3CA5">
        <w:rPr>
          <w:rFonts w:ascii="Times New Roman" w:hAnsi="Times New Roman" w:cs="Times New Roman"/>
          <w:bCs/>
          <w:sz w:val="24"/>
          <w:szCs w:val="24"/>
        </w:rPr>
        <w:t xml:space="preserve"> Признать участниками</w:t>
      </w:r>
      <w:r w:rsidR="001D4266" w:rsidRPr="009A3CA5">
        <w:rPr>
          <w:rFonts w:ascii="Times New Roman" w:hAnsi="Times New Roman" w:cs="Times New Roman"/>
          <w:bCs/>
          <w:sz w:val="24"/>
          <w:szCs w:val="24"/>
        </w:rPr>
        <w:t xml:space="preserve"> аукциона</w:t>
      </w:r>
    </w:p>
    <w:p w:rsidR="008D41F5" w:rsidRPr="008B3068" w:rsidRDefault="008D41F5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color w:val="FF0000"/>
          <w:sz w:val="24"/>
          <w:szCs w:val="24"/>
        </w:rPr>
      </w:pP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51"/>
        <w:gridCol w:w="8363"/>
      </w:tblGrid>
      <w:tr w:rsidR="00EE3688" w:rsidTr="00EE3688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E3688" w:rsidRDefault="00EE3688" w:rsidP="00FE3E58">
            <w:pPr>
              <w:spacing w:after="0" w:line="240" w:lineRule="auto"/>
              <w:ind w:left="-720" w:firstLine="72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Регистрационный</w:t>
            </w:r>
          </w:p>
          <w:p w:rsidR="00EE3688" w:rsidRDefault="00EE3688" w:rsidP="00FE3E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номер заявки</w:t>
            </w:r>
          </w:p>
        </w:tc>
      </w:tr>
      <w:tr w:rsidR="00EE3688" w:rsidRPr="00742F0B" w:rsidTr="00EE3688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EE3688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3688" w:rsidRDefault="00D27AB2" w:rsidP="00EE3688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2485</w:t>
            </w:r>
            <w:r w:rsidR="00EE3688">
              <w:rPr>
                <w:rFonts w:ascii="Times New Roman" w:hAnsi="Times New Roman" w:cs="Times New Roman"/>
              </w:rPr>
              <w:t xml:space="preserve">   </w:t>
            </w:r>
          </w:p>
        </w:tc>
      </w:tr>
      <w:tr w:rsidR="00EE3688" w:rsidRPr="00742F0B" w:rsidTr="00EE3688">
        <w:trPr>
          <w:trHeight w:val="79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88" w:rsidRDefault="00EE3688" w:rsidP="00FE3E58">
            <w:pPr>
              <w:spacing w:after="0"/>
              <w:ind w:left="-720" w:firstLine="72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3688" w:rsidRPr="0014487C" w:rsidRDefault="00D27AB2" w:rsidP="008D6C23">
            <w:pPr>
              <w:spacing w:after="0" w:line="240" w:lineRule="auto"/>
              <w:ind w:left="-142" w:firstLine="142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№8670</w:t>
            </w:r>
            <w:r w:rsidR="00EE3688">
              <w:rPr>
                <w:rFonts w:ascii="Times New Roman" w:hAnsi="Times New Roman" w:cs="Times New Roman"/>
              </w:rPr>
              <w:t xml:space="preserve"> </w:t>
            </w:r>
            <w:r w:rsidR="00EE3688" w:rsidRPr="0014487C">
              <w:rPr>
                <w:rFonts w:ascii="Times New Roman" w:hAnsi="Times New Roman" w:cs="Times New Roman"/>
              </w:rPr>
              <w:t xml:space="preserve"> </w:t>
            </w:r>
          </w:p>
        </w:tc>
      </w:tr>
    </w:tbl>
    <w:p w:rsidR="0014487C" w:rsidRDefault="0014487C" w:rsidP="001D4266">
      <w:pPr>
        <w:spacing w:after="0" w:line="240" w:lineRule="auto"/>
        <w:ind w:left="-142"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1D4266" w:rsidRPr="009A3CA5" w:rsidRDefault="00EE3688" w:rsidP="00180DBB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A3CA5">
        <w:rPr>
          <w:rFonts w:ascii="Times New Roman" w:hAnsi="Times New Roman" w:cs="Times New Roman"/>
          <w:bCs/>
          <w:sz w:val="24"/>
          <w:szCs w:val="24"/>
        </w:rPr>
        <w:t>Отказов в допуске к участию в аукционе нет.</w:t>
      </w:r>
    </w:p>
    <w:p w:rsidR="0014487C" w:rsidRPr="009A3CA5" w:rsidRDefault="0014487C" w:rsidP="00EE3688">
      <w:pPr>
        <w:ind w:firstLine="14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48347B" w:rsidRPr="0014487C" w:rsidRDefault="0014487C" w:rsidP="0014487C">
      <w:pPr>
        <w:spacing w:line="240" w:lineRule="auto"/>
        <w:ind w:left="-142" w:firstLine="14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ПОДПИСИ:</w:t>
      </w:r>
      <w:r w:rsidR="00F955E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D0041" w:rsidRDefault="00AD0041" w:rsidP="005B08D3">
      <w:pPr>
        <w:pStyle w:val="2"/>
        <w:ind w:left="-142" w:firstLine="142"/>
        <w:jc w:val="left"/>
        <w:rPr>
          <w:szCs w:val="24"/>
        </w:rPr>
      </w:pPr>
      <w:r>
        <w:rPr>
          <w:szCs w:val="24"/>
        </w:rPr>
        <w:t xml:space="preserve"> </w:t>
      </w:r>
    </w:p>
    <w:tbl>
      <w:tblPr>
        <w:tblStyle w:val="a7"/>
        <w:tblW w:w="1003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6"/>
        <w:gridCol w:w="1896"/>
        <w:gridCol w:w="3349"/>
      </w:tblGrid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Комиссия по проведению аукциона: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Председатель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М.А. Семенова</w:t>
            </w:r>
          </w:p>
        </w:tc>
      </w:tr>
      <w:tr w:rsidR="00AD0041" w:rsidTr="00AD0041">
        <w:tc>
          <w:tcPr>
            <w:tcW w:w="478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Зам. председателя комиссии: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Секретарь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14487C" w:rsidRDefault="008D6C23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О.В. </w:t>
            </w:r>
            <w:proofErr w:type="spellStart"/>
            <w:r>
              <w:rPr>
                <w:szCs w:val="24"/>
              </w:rPr>
              <w:t>Феногенова</w:t>
            </w:r>
            <w:proofErr w:type="spellEnd"/>
          </w:p>
          <w:p w:rsidR="008D6C23" w:rsidRDefault="008D6C23" w:rsidP="00454D01">
            <w:pPr>
              <w:pStyle w:val="2"/>
              <w:jc w:val="left"/>
              <w:rPr>
                <w:szCs w:val="24"/>
              </w:rPr>
            </w:pP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С.Н. Губарева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Член комиссии:</w:t>
            </w:r>
          </w:p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В.С. </w:t>
            </w:r>
            <w:proofErr w:type="spellStart"/>
            <w:r>
              <w:rPr>
                <w:szCs w:val="24"/>
              </w:rPr>
              <w:t>Апанасюк</w:t>
            </w:r>
            <w:proofErr w:type="spellEnd"/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22911">
              <w:rPr>
                <w:rFonts w:ascii="Times New Roman" w:hAnsi="Times New Roman" w:cs="Times New Roman"/>
                <w:sz w:val="24"/>
                <w:szCs w:val="24"/>
              </w:rPr>
              <w:t xml:space="preserve">  Член комиссии:</w:t>
            </w:r>
          </w:p>
          <w:p w:rsidR="00AD0041" w:rsidRPr="00022911" w:rsidRDefault="00AD0041" w:rsidP="00454D01">
            <w:pPr>
              <w:tabs>
                <w:tab w:val="left" w:pos="540"/>
              </w:tabs>
              <w:ind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И.В. Полякова</w:t>
            </w:r>
          </w:p>
        </w:tc>
      </w:tr>
      <w:tr w:rsidR="00AD0041" w:rsidTr="00AD0041">
        <w:tc>
          <w:tcPr>
            <w:tcW w:w="478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 w:rsidRPr="00022911">
              <w:rPr>
                <w:szCs w:val="24"/>
              </w:rPr>
              <w:t>Член комиссии:</w:t>
            </w:r>
          </w:p>
          <w:p w:rsidR="00AD0041" w:rsidRPr="00022911" w:rsidRDefault="00AD0041" w:rsidP="00454D01">
            <w:pPr>
              <w:pStyle w:val="2"/>
              <w:jc w:val="left"/>
              <w:rPr>
                <w:szCs w:val="24"/>
              </w:rPr>
            </w:pPr>
          </w:p>
        </w:tc>
        <w:tc>
          <w:tcPr>
            <w:tcW w:w="1896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______________</w:t>
            </w:r>
          </w:p>
        </w:tc>
        <w:tc>
          <w:tcPr>
            <w:tcW w:w="3349" w:type="dxa"/>
          </w:tcPr>
          <w:p w:rsidR="00AD0041" w:rsidRDefault="00AD0041" w:rsidP="00454D01">
            <w:pPr>
              <w:pStyle w:val="2"/>
              <w:jc w:val="left"/>
              <w:rPr>
                <w:szCs w:val="24"/>
              </w:rPr>
            </w:pPr>
            <w:r>
              <w:rPr>
                <w:szCs w:val="24"/>
              </w:rPr>
              <w:t>Л.В. Белова</w:t>
            </w:r>
          </w:p>
        </w:tc>
      </w:tr>
    </w:tbl>
    <w:p w:rsidR="0048347B" w:rsidRDefault="0048347B" w:rsidP="005B08D3">
      <w:pPr>
        <w:pStyle w:val="2"/>
        <w:ind w:left="-142" w:firstLine="142"/>
        <w:jc w:val="left"/>
        <w:rPr>
          <w:szCs w:val="24"/>
        </w:rPr>
      </w:pPr>
    </w:p>
    <w:sectPr w:rsidR="0048347B" w:rsidSect="00F955EE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48347B"/>
    <w:rsid w:val="00033FA8"/>
    <w:rsid w:val="00053A2A"/>
    <w:rsid w:val="00057003"/>
    <w:rsid w:val="000A1C83"/>
    <w:rsid w:val="000B15E0"/>
    <w:rsid w:val="000B7C51"/>
    <w:rsid w:val="000C2E2C"/>
    <w:rsid w:val="000E0A8C"/>
    <w:rsid w:val="000E4F56"/>
    <w:rsid w:val="000E53C3"/>
    <w:rsid w:val="000F2735"/>
    <w:rsid w:val="001134FF"/>
    <w:rsid w:val="00131889"/>
    <w:rsid w:val="001330B4"/>
    <w:rsid w:val="0013537A"/>
    <w:rsid w:val="001408D5"/>
    <w:rsid w:val="00140A02"/>
    <w:rsid w:val="0014487C"/>
    <w:rsid w:val="001454C6"/>
    <w:rsid w:val="00146A2C"/>
    <w:rsid w:val="00166744"/>
    <w:rsid w:val="001724CC"/>
    <w:rsid w:val="00172EFD"/>
    <w:rsid w:val="001778BA"/>
    <w:rsid w:val="00180B44"/>
    <w:rsid w:val="00180DBB"/>
    <w:rsid w:val="001A6168"/>
    <w:rsid w:val="001B700E"/>
    <w:rsid w:val="001D4266"/>
    <w:rsid w:val="001E6078"/>
    <w:rsid w:val="001F3D04"/>
    <w:rsid w:val="001F4806"/>
    <w:rsid w:val="00215142"/>
    <w:rsid w:val="0024744B"/>
    <w:rsid w:val="00252F22"/>
    <w:rsid w:val="0025377A"/>
    <w:rsid w:val="002573CF"/>
    <w:rsid w:val="002728C8"/>
    <w:rsid w:val="002A5E5F"/>
    <w:rsid w:val="002B2505"/>
    <w:rsid w:val="002E0125"/>
    <w:rsid w:val="00301A88"/>
    <w:rsid w:val="0030787E"/>
    <w:rsid w:val="003137D7"/>
    <w:rsid w:val="003310C9"/>
    <w:rsid w:val="003371A6"/>
    <w:rsid w:val="00341F23"/>
    <w:rsid w:val="00360C6F"/>
    <w:rsid w:val="003C0AAB"/>
    <w:rsid w:val="003C1EE4"/>
    <w:rsid w:val="003D4982"/>
    <w:rsid w:val="003E7BB7"/>
    <w:rsid w:val="0044367F"/>
    <w:rsid w:val="00454005"/>
    <w:rsid w:val="004636BF"/>
    <w:rsid w:val="004677D2"/>
    <w:rsid w:val="00470DFF"/>
    <w:rsid w:val="0048347B"/>
    <w:rsid w:val="004909E5"/>
    <w:rsid w:val="00496B86"/>
    <w:rsid w:val="00497AA8"/>
    <w:rsid w:val="004C4399"/>
    <w:rsid w:val="004C46A3"/>
    <w:rsid w:val="00512305"/>
    <w:rsid w:val="00512B22"/>
    <w:rsid w:val="00526B4B"/>
    <w:rsid w:val="005733FF"/>
    <w:rsid w:val="005820E7"/>
    <w:rsid w:val="00594B9B"/>
    <w:rsid w:val="00595503"/>
    <w:rsid w:val="005A7B1F"/>
    <w:rsid w:val="005B08D3"/>
    <w:rsid w:val="005D231F"/>
    <w:rsid w:val="00650928"/>
    <w:rsid w:val="00667928"/>
    <w:rsid w:val="00671A58"/>
    <w:rsid w:val="00685AFF"/>
    <w:rsid w:val="00686276"/>
    <w:rsid w:val="006B5927"/>
    <w:rsid w:val="006C167A"/>
    <w:rsid w:val="006C1BFC"/>
    <w:rsid w:val="006D1E76"/>
    <w:rsid w:val="006D2A7B"/>
    <w:rsid w:val="006D34F0"/>
    <w:rsid w:val="006E2AE6"/>
    <w:rsid w:val="006E7C8C"/>
    <w:rsid w:val="006F327E"/>
    <w:rsid w:val="00707644"/>
    <w:rsid w:val="00724F8A"/>
    <w:rsid w:val="007276E2"/>
    <w:rsid w:val="007302A9"/>
    <w:rsid w:val="00742F0B"/>
    <w:rsid w:val="00745047"/>
    <w:rsid w:val="00780557"/>
    <w:rsid w:val="007A0A8F"/>
    <w:rsid w:val="007A6E03"/>
    <w:rsid w:val="007E0AE4"/>
    <w:rsid w:val="007E3698"/>
    <w:rsid w:val="007E3B85"/>
    <w:rsid w:val="007E68E0"/>
    <w:rsid w:val="00817E00"/>
    <w:rsid w:val="00825184"/>
    <w:rsid w:val="008308B4"/>
    <w:rsid w:val="008364BB"/>
    <w:rsid w:val="008741AB"/>
    <w:rsid w:val="008763E4"/>
    <w:rsid w:val="00880D81"/>
    <w:rsid w:val="00884EA2"/>
    <w:rsid w:val="00885966"/>
    <w:rsid w:val="00892811"/>
    <w:rsid w:val="008A28B8"/>
    <w:rsid w:val="008A42F2"/>
    <w:rsid w:val="008B3068"/>
    <w:rsid w:val="008C1338"/>
    <w:rsid w:val="008C63B1"/>
    <w:rsid w:val="008D41F5"/>
    <w:rsid w:val="008D4392"/>
    <w:rsid w:val="008D4B50"/>
    <w:rsid w:val="008D6C23"/>
    <w:rsid w:val="008E24FF"/>
    <w:rsid w:val="008E510D"/>
    <w:rsid w:val="008E5990"/>
    <w:rsid w:val="008F536E"/>
    <w:rsid w:val="008F752D"/>
    <w:rsid w:val="009145AC"/>
    <w:rsid w:val="009243BD"/>
    <w:rsid w:val="00935A1B"/>
    <w:rsid w:val="00952523"/>
    <w:rsid w:val="009A23CC"/>
    <w:rsid w:val="009A3CA5"/>
    <w:rsid w:val="009C0F4A"/>
    <w:rsid w:val="00A05EAB"/>
    <w:rsid w:val="00A74C02"/>
    <w:rsid w:val="00A77C2A"/>
    <w:rsid w:val="00A8536E"/>
    <w:rsid w:val="00A853C6"/>
    <w:rsid w:val="00A959CB"/>
    <w:rsid w:val="00AB4372"/>
    <w:rsid w:val="00AC075B"/>
    <w:rsid w:val="00AC2CCB"/>
    <w:rsid w:val="00AC4F03"/>
    <w:rsid w:val="00AC6837"/>
    <w:rsid w:val="00AD0041"/>
    <w:rsid w:val="00AF2AAB"/>
    <w:rsid w:val="00B12E55"/>
    <w:rsid w:val="00B165E7"/>
    <w:rsid w:val="00B35CB4"/>
    <w:rsid w:val="00B4720A"/>
    <w:rsid w:val="00B53C39"/>
    <w:rsid w:val="00B5770E"/>
    <w:rsid w:val="00B64298"/>
    <w:rsid w:val="00B6436F"/>
    <w:rsid w:val="00B7383C"/>
    <w:rsid w:val="00B7771B"/>
    <w:rsid w:val="00B825F7"/>
    <w:rsid w:val="00B94D74"/>
    <w:rsid w:val="00BD5578"/>
    <w:rsid w:val="00BF50BA"/>
    <w:rsid w:val="00C211CD"/>
    <w:rsid w:val="00C551A3"/>
    <w:rsid w:val="00C566FA"/>
    <w:rsid w:val="00C61C86"/>
    <w:rsid w:val="00C94A0F"/>
    <w:rsid w:val="00C97AB1"/>
    <w:rsid w:val="00CC081E"/>
    <w:rsid w:val="00CD1490"/>
    <w:rsid w:val="00CD25C2"/>
    <w:rsid w:val="00CE1C36"/>
    <w:rsid w:val="00CE1C80"/>
    <w:rsid w:val="00CF20F5"/>
    <w:rsid w:val="00CF7DB4"/>
    <w:rsid w:val="00D02807"/>
    <w:rsid w:val="00D27AB2"/>
    <w:rsid w:val="00D31734"/>
    <w:rsid w:val="00D77754"/>
    <w:rsid w:val="00DA278E"/>
    <w:rsid w:val="00DB5ABE"/>
    <w:rsid w:val="00DB79FD"/>
    <w:rsid w:val="00DD1C0F"/>
    <w:rsid w:val="00DD49A5"/>
    <w:rsid w:val="00DF0085"/>
    <w:rsid w:val="00DF1C3E"/>
    <w:rsid w:val="00E05B69"/>
    <w:rsid w:val="00E14A7F"/>
    <w:rsid w:val="00E244DD"/>
    <w:rsid w:val="00E3073A"/>
    <w:rsid w:val="00E67012"/>
    <w:rsid w:val="00E7312E"/>
    <w:rsid w:val="00E822A1"/>
    <w:rsid w:val="00E9726B"/>
    <w:rsid w:val="00EC4CA6"/>
    <w:rsid w:val="00EC5306"/>
    <w:rsid w:val="00EE3688"/>
    <w:rsid w:val="00EE58D3"/>
    <w:rsid w:val="00EE731F"/>
    <w:rsid w:val="00EF1F53"/>
    <w:rsid w:val="00F0455D"/>
    <w:rsid w:val="00F07336"/>
    <w:rsid w:val="00F12367"/>
    <w:rsid w:val="00F17605"/>
    <w:rsid w:val="00F310D1"/>
    <w:rsid w:val="00F40104"/>
    <w:rsid w:val="00F417B7"/>
    <w:rsid w:val="00F44814"/>
    <w:rsid w:val="00F560BF"/>
    <w:rsid w:val="00F60A58"/>
    <w:rsid w:val="00F955EE"/>
    <w:rsid w:val="00FA2A8D"/>
    <w:rsid w:val="00FE49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65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2C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nhideWhenUsed/>
    <w:rsid w:val="0048347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20">
    <w:name w:val="Основной текст 2 Знак"/>
    <w:basedOn w:val="a0"/>
    <w:link w:val="2"/>
    <w:rsid w:val="0048347B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347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blk">
    <w:name w:val="blk"/>
    <w:basedOn w:val="a0"/>
    <w:rsid w:val="0048347B"/>
  </w:style>
  <w:style w:type="paragraph" w:styleId="a3">
    <w:name w:val="List Paragraph"/>
    <w:basedOn w:val="a"/>
    <w:uiPriority w:val="34"/>
    <w:qFormat/>
    <w:rsid w:val="00C566FA"/>
    <w:pPr>
      <w:ind w:left="720"/>
      <w:contextualSpacing/>
    </w:pPr>
  </w:style>
  <w:style w:type="paragraph" w:styleId="a4">
    <w:name w:val="Body Text"/>
    <w:basedOn w:val="a"/>
    <w:link w:val="a5"/>
    <w:rsid w:val="008E5990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8E5990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EE731F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D00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800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F9AACE-4B74-47A1-8EFD-4B49C34F2F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759</TotalTime>
  <Pages>2</Pages>
  <Words>536</Words>
  <Characters>3057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GubarevaSN</cp:lastModifiedBy>
  <cp:revision>72</cp:revision>
  <cp:lastPrinted>2025-03-11T10:59:00Z</cp:lastPrinted>
  <dcterms:created xsi:type="dcterms:W3CDTF">2020-12-09T09:10:00Z</dcterms:created>
  <dcterms:modified xsi:type="dcterms:W3CDTF">2025-05-14T07:18:00Z</dcterms:modified>
</cp:coreProperties>
</file>