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5149" w:rsidRDefault="00E25149" w:rsidP="00E25149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6738C">
        <w:rPr>
          <w:rFonts w:ascii="Times New Roman" w:hAnsi="Times New Roman" w:cs="Times New Roman"/>
          <w:b/>
          <w:sz w:val="20"/>
          <w:szCs w:val="20"/>
        </w:rPr>
        <w:t>ИЗВЕЩЕНИЕ О ПРОВЕДЕН</w:t>
      </w:r>
      <w:proofErr w:type="gramStart"/>
      <w:r w:rsidRPr="0006738C">
        <w:rPr>
          <w:rFonts w:ascii="Times New Roman" w:hAnsi="Times New Roman" w:cs="Times New Roman"/>
          <w:b/>
          <w:sz w:val="20"/>
          <w:szCs w:val="20"/>
        </w:rPr>
        <w:t>ИИ АУ</w:t>
      </w:r>
      <w:proofErr w:type="gramEnd"/>
      <w:r w:rsidRPr="0006738C">
        <w:rPr>
          <w:rFonts w:ascii="Times New Roman" w:hAnsi="Times New Roman" w:cs="Times New Roman"/>
          <w:b/>
          <w:sz w:val="20"/>
          <w:szCs w:val="20"/>
        </w:rPr>
        <w:t>КЦИОНА</w:t>
      </w:r>
    </w:p>
    <w:p w:rsidR="0094671C" w:rsidRPr="0006738C" w:rsidRDefault="0094671C" w:rsidP="00E25149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4E627E" w:rsidRPr="0006738C" w:rsidRDefault="00D73DF9" w:rsidP="00711D8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4E627E" w:rsidRPr="0094671C">
        <w:rPr>
          <w:rFonts w:ascii="Times New Roman" w:hAnsi="Times New Roman" w:cs="Times New Roman"/>
          <w:sz w:val="24"/>
          <w:szCs w:val="24"/>
        </w:rPr>
        <w:t xml:space="preserve">Организатор аукциона – </w:t>
      </w:r>
      <w:r w:rsidR="00E84109" w:rsidRPr="00E84109">
        <w:rPr>
          <w:rFonts w:ascii="Times New Roman" w:hAnsi="Times New Roman" w:cs="Times New Roman"/>
          <w:sz w:val="24"/>
          <w:szCs w:val="24"/>
        </w:rPr>
        <w:t>комитет по управлению муниципальным имуществом администрации Киржачского района</w:t>
      </w:r>
      <w:r w:rsidR="004E627E" w:rsidRPr="0094671C">
        <w:rPr>
          <w:rFonts w:ascii="Times New Roman" w:hAnsi="Times New Roman" w:cs="Times New Roman"/>
          <w:sz w:val="24"/>
          <w:szCs w:val="24"/>
        </w:rPr>
        <w:t xml:space="preserve"> Владимирской области  проводит </w:t>
      </w:r>
      <w:r w:rsidR="004E627E" w:rsidRPr="0094671C">
        <w:rPr>
          <w:rFonts w:ascii="Times New Roman" w:hAnsi="Times New Roman" w:cs="Times New Roman"/>
          <w:bCs/>
          <w:sz w:val="24"/>
          <w:szCs w:val="24"/>
        </w:rPr>
        <w:t xml:space="preserve">аукцион на право заключения договора аренды </w:t>
      </w:r>
      <w:r w:rsidR="004E627E" w:rsidRPr="0094671C">
        <w:rPr>
          <w:rFonts w:ascii="Times New Roman" w:hAnsi="Times New Roman" w:cs="Times New Roman"/>
          <w:sz w:val="24"/>
          <w:szCs w:val="24"/>
        </w:rPr>
        <w:t>следующего имущества:</w:t>
      </w:r>
    </w:p>
    <w:tbl>
      <w:tblPr>
        <w:tblW w:w="9743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60"/>
      </w:tblPr>
      <w:tblGrid>
        <w:gridCol w:w="3081"/>
        <w:gridCol w:w="6662"/>
      </w:tblGrid>
      <w:tr w:rsidR="004E627E" w:rsidRPr="0006738C" w:rsidTr="00D73DF9">
        <w:tc>
          <w:tcPr>
            <w:tcW w:w="9743" w:type="dxa"/>
            <w:gridSpan w:val="2"/>
            <w:shd w:val="clear" w:color="auto" w:fill="auto"/>
          </w:tcPr>
          <w:p w:rsidR="004E627E" w:rsidRPr="0006738C" w:rsidRDefault="004E627E" w:rsidP="00E841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ЛОТ </w:t>
            </w:r>
          </w:p>
        </w:tc>
      </w:tr>
      <w:tr w:rsidR="004E627E" w:rsidRPr="0006738C" w:rsidTr="00D73DF9">
        <w:tc>
          <w:tcPr>
            <w:tcW w:w="3081" w:type="dxa"/>
            <w:shd w:val="clear" w:color="auto" w:fill="auto"/>
          </w:tcPr>
          <w:p w:rsidR="004E627E" w:rsidRPr="0006738C" w:rsidRDefault="00E25149" w:rsidP="00E251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Адрес местонахождения </w:t>
            </w:r>
            <w:r w:rsidR="004E627E" w:rsidRPr="0006738C">
              <w:rPr>
                <w:rFonts w:ascii="Times New Roman" w:hAnsi="Times New Roman" w:cs="Times New Roman"/>
                <w:sz w:val="20"/>
                <w:szCs w:val="20"/>
              </w:rPr>
              <w:t>организатор</w:t>
            </w: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4E627E"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 аукциона</w:t>
            </w:r>
          </w:p>
        </w:tc>
        <w:tc>
          <w:tcPr>
            <w:tcW w:w="6662" w:type="dxa"/>
            <w:shd w:val="clear" w:color="auto" w:fill="auto"/>
          </w:tcPr>
          <w:p w:rsidR="004E627E" w:rsidRPr="0006738C" w:rsidRDefault="004E627E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6010</w:t>
            </w:r>
            <w:r w:rsidR="00E2382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BA212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, Владимирская область, город Киржач, ул. </w:t>
            </w:r>
            <w:r w:rsidR="007C599A">
              <w:rPr>
                <w:rFonts w:ascii="Times New Roman" w:hAnsi="Times New Roman" w:cs="Times New Roman"/>
                <w:sz w:val="20"/>
                <w:szCs w:val="20"/>
              </w:rPr>
              <w:t>Серегина</w:t>
            </w: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, д.</w:t>
            </w:r>
            <w:r w:rsidR="007C599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4E627E" w:rsidRPr="0006738C" w:rsidRDefault="004E627E" w:rsidP="007C59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Контактный телефон: 8-(498237)-</w:t>
            </w:r>
            <w:r w:rsidR="007C599A">
              <w:rPr>
                <w:rFonts w:ascii="Times New Roman" w:hAnsi="Times New Roman" w:cs="Times New Roman"/>
                <w:sz w:val="20"/>
                <w:szCs w:val="20"/>
              </w:rPr>
              <w:t>2-31-47</w:t>
            </w:r>
          </w:p>
        </w:tc>
      </w:tr>
      <w:tr w:rsidR="004E627E" w:rsidRPr="0006738C" w:rsidTr="00D73DF9">
        <w:tc>
          <w:tcPr>
            <w:tcW w:w="3081" w:type="dxa"/>
            <w:shd w:val="clear" w:color="auto" w:fill="auto"/>
          </w:tcPr>
          <w:p w:rsidR="004E627E" w:rsidRPr="0006738C" w:rsidRDefault="004E627E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Реквизиты решения о проведен</w:t>
            </w:r>
            <w:proofErr w:type="gramStart"/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ии ау</w:t>
            </w:r>
            <w:proofErr w:type="gramEnd"/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кциона</w:t>
            </w:r>
          </w:p>
        </w:tc>
        <w:tc>
          <w:tcPr>
            <w:tcW w:w="6662" w:type="dxa"/>
            <w:shd w:val="clear" w:color="auto" w:fill="auto"/>
          </w:tcPr>
          <w:p w:rsidR="004E627E" w:rsidRPr="003E68D5" w:rsidRDefault="004E627E" w:rsidP="000D5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68D5">
              <w:rPr>
                <w:rFonts w:ascii="Times New Roman" w:hAnsi="Times New Roman" w:cs="Times New Roman"/>
                <w:sz w:val="20"/>
                <w:szCs w:val="20"/>
              </w:rPr>
              <w:t xml:space="preserve">Постановление </w:t>
            </w:r>
            <w:r w:rsidR="007C599A">
              <w:rPr>
                <w:rFonts w:ascii="Times New Roman" w:hAnsi="Times New Roman" w:cs="Times New Roman"/>
                <w:sz w:val="20"/>
                <w:szCs w:val="20"/>
              </w:rPr>
              <w:t>администрации Киржачского района</w:t>
            </w:r>
            <w:r w:rsidRPr="003E68D5">
              <w:rPr>
                <w:rFonts w:ascii="Times New Roman" w:hAnsi="Times New Roman" w:cs="Times New Roman"/>
                <w:sz w:val="20"/>
                <w:szCs w:val="20"/>
              </w:rPr>
              <w:t xml:space="preserve">  от</w:t>
            </w:r>
            <w:r w:rsidR="000E64D6" w:rsidRPr="003E68D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D5116">
              <w:rPr>
                <w:rFonts w:ascii="Times New Roman" w:hAnsi="Times New Roman" w:cs="Times New Roman"/>
                <w:sz w:val="20"/>
                <w:szCs w:val="20"/>
              </w:rPr>
              <w:t>21.04.2021</w:t>
            </w:r>
            <w:r w:rsidRPr="003E68D5">
              <w:rPr>
                <w:rFonts w:ascii="Times New Roman" w:hAnsi="Times New Roman" w:cs="Times New Roman"/>
                <w:sz w:val="20"/>
                <w:szCs w:val="20"/>
              </w:rPr>
              <w:t xml:space="preserve"> №</w:t>
            </w:r>
            <w:r w:rsidR="000E64D6" w:rsidRPr="003E68D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D5116">
              <w:rPr>
                <w:rFonts w:ascii="Times New Roman" w:hAnsi="Times New Roman" w:cs="Times New Roman"/>
                <w:sz w:val="20"/>
                <w:szCs w:val="20"/>
              </w:rPr>
              <w:t>535</w:t>
            </w:r>
          </w:p>
        </w:tc>
      </w:tr>
      <w:tr w:rsidR="004E627E" w:rsidRPr="0006738C" w:rsidTr="00D73DF9">
        <w:trPr>
          <w:trHeight w:val="657"/>
        </w:trPr>
        <w:tc>
          <w:tcPr>
            <w:tcW w:w="3081" w:type="dxa"/>
            <w:shd w:val="clear" w:color="auto" w:fill="auto"/>
          </w:tcPr>
          <w:p w:rsidR="004E627E" w:rsidRPr="0006738C" w:rsidRDefault="004E627E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Местоположение земельного участка</w:t>
            </w:r>
          </w:p>
        </w:tc>
        <w:tc>
          <w:tcPr>
            <w:tcW w:w="6662" w:type="dxa"/>
            <w:shd w:val="clear" w:color="auto" w:fill="auto"/>
          </w:tcPr>
          <w:p w:rsidR="004E627E" w:rsidRPr="000D5116" w:rsidRDefault="000D5116" w:rsidP="00CA3B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D511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Российская Федерация, Владимирская область, Киржачский район, МО </w:t>
            </w:r>
            <w:proofErr w:type="spellStart"/>
            <w:r w:rsidRPr="000D5116">
              <w:rPr>
                <w:rFonts w:ascii="Times New Roman" w:hAnsi="Times New Roman" w:cs="Times New Roman"/>
                <w:bCs/>
                <w:sz w:val="20"/>
                <w:szCs w:val="20"/>
              </w:rPr>
              <w:t>Першинское</w:t>
            </w:r>
            <w:proofErr w:type="spellEnd"/>
            <w:r w:rsidRPr="000D511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(сельское поселение), д. Храпки, ул. Дубовая, земельный участок 1 б</w:t>
            </w:r>
            <w:proofErr w:type="gramEnd"/>
          </w:p>
        </w:tc>
      </w:tr>
      <w:tr w:rsidR="004E627E" w:rsidRPr="0006738C" w:rsidTr="00D73DF9">
        <w:tc>
          <w:tcPr>
            <w:tcW w:w="3081" w:type="dxa"/>
            <w:shd w:val="clear" w:color="auto" w:fill="auto"/>
          </w:tcPr>
          <w:p w:rsidR="004E627E" w:rsidRPr="0006738C" w:rsidRDefault="004E627E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Основные характеристики</w:t>
            </w:r>
          </w:p>
        </w:tc>
        <w:tc>
          <w:tcPr>
            <w:tcW w:w="6662" w:type="dxa"/>
            <w:shd w:val="clear" w:color="auto" w:fill="auto"/>
          </w:tcPr>
          <w:p w:rsidR="004E627E" w:rsidRPr="0006738C" w:rsidRDefault="004E627E" w:rsidP="007C599A">
            <w:pPr>
              <w:tabs>
                <w:tab w:val="center" w:pos="287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Площадь: </w:t>
            </w:r>
            <w:r w:rsidR="000D5116">
              <w:rPr>
                <w:rFonts w:ascii="Times New Roman" w:hAnsi="Times New Roman" w:cs="Times New Roman"/>
                <w:sz w:val="20"/>
                <w:szCs w:val="20"/>
              </w:rPr>
              <w:t>748</w:t>
            </w:r>
            <w:r w:rsidR="005A6F9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кв.м.</w:t>
            </w:r>
            <w:r w:rsidR="007C599A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4E627E" w:rsidRPr="0006738C" w:rsidRDefault="004E627E" w:rsidP="001560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Кадастровый номер:</w:t>
            </w:r>
            <w:r w:rsidRPr="0006738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33:02:</w:t>
            </w:r>
            <w:r w:rsidR="000D5116">
              <w:rPr>
                <w:rFonts w:ascii="Times New Roman" w:hAnsi="Times New Roman" w:cs="Times New Roman"/>
                <w:bCs/>
                <w:sz w:val="20"/>
                <w:szCs w:val="20"/>
              </w:rPr>
              <w:t>021303</w:t>
            </w:r>
            <w:r w:rsidRPr="0006738C">
              <w:rPr>
                <w:rFonts w:ascii="Times New Roman" w:hAnsi="Times New Roman" w:cs="Times New Roman"/>
                <w:bCs/>
                <w:sz w:val="20"/>
                <w:szCs w:val="20"/>
              </w:rPr>
              <w:t>:</w:t>
            </w:r>
            <w:r w:rsidR="000D5116">
              <w:rPr>
                <w:rFonts w:ascii="Times New Roman" w:hAnsi="Times New Roman" w:cs="Times New Roman"/>
                <w:bCs/>
                <w:sz w:val="20"/>
                <w:szCs w:val="20"/>
              </w:rPr>
              <w:t>1190</w:t>
            </w:r>
          </w:p>
          <w:p w:rsidR="00097AAD" w:rsidRDefault="004E627E" w:rsidP="001560BE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Разрешенное использование:</w:t>
            </w:r>
            <w:r w:rsidRPr="0006738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CA3B12">
              <w:rPr>
                <w:rFonts w:ascii="Times New Roman" w:hAnsi="Times New Roman" w:cs="Times New Roman"/>
                <w:bCs/>
                <w:sz w:val="20"/>
                <w:szCs w:val="20"/>
              </w:rPr>
              <w:t>для индивидуального жилищного строительства</w:t>
            </w:r>
          </w:p>
          <w:p w:rsidR="004E627E" w:rsidRPr="0006738C" w:rsidRDefault="004E627E" w:rsidP="005A6F9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Категория земель:</w:t>
            </w:r>
            <w:r w:rsidRPr="0006738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5A6F9C">
              <w:rPr>
                <w:rFonts w:ascii="Times New Roman" w:hAnsi="Times New Roman" w:cs="Times New Roman"/>
                <w:bCs/>
                <w:sz w:val="20"/>
                <w:szCs w:val="20"/>
              </w:rPr>
              <w:t>населенных пунктов</w:t>
            </w:r>
          </w:p>
        </w:tc>
      </w:tr>
      <w:tr w:rsidR="004E627E" w:rsidRPr="0006738C" w:rsidTr="00D73DF9">
        <w:tc>
          <w:tcPr>
            <w:tcW w:w="3081" w:type="dxa"/>
            <w:shd w:val="clear" w:color="auto" w:fill="auto"/>
          </w:tcPr>
          <w:p w:rsidR="004E627E" w:rsidRPr="0006738C" w:rsidRDefault="004E627E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Сведения о правах</w:t>
            </w:r>
          </w:p>
        </w:tc>
        <w:tc>
          <w:tcPr>
            <w:tcW w:w="6662" w:type="dxa"/>
            <w:shd w:val="clear" w:color="auto" w:fill="auto"/>
          </w:tcPr>
          <w:p w:rsidR="004E627E" w:rsidRPr="0006738C" w:rsidRDefault="004E627E" w:rsidP="001560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Неразграниченная</w:t>
            </w:r>
            <w:proofErr w:type="spellEnd"/>
          </w:p>
        </w:tc>
      </w:tr>
      <w:tr w:rsidR="004E627E" w:rsidRPr="0006738C" w:rsidTr="00D73DF9">
        <w:tc>
          <w:tcPr>
            <w:tcW w:w="3081" w:type="dxa"/>
            <w:shd w:val="clear" w:color="auto" w:fill="auto"/>
          </w:tcPr>
          <w:p w:rsidR="004E627E" w:rsidRPr="0006738C" w:rsidRDefault="004E627E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Сведения об ограничении прав</w:t>
            </w:r>
          </w:p>
        </w:tc>
        <w:tc>
          <w:tcPr>
            <w:tcW w:w="6662" w:type="dxa"/>
            <w:shd w:val="clear" w:color="auto" w:fill="auto"/>
          </w:tcPr>
          <w:p w:rsidR="004E627E" w:rsidRPr="0006738C" w:rsidRDefault="004E627E" w:rsidP="001560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Не зарегистрированы</w:t>
            </w:r>
          </w:p>
        </w:tc>
      </w:tr>
      <w:tr w:rsidR="00B60B15" w:rsidRPr="0006738C" w:rsidTr="00D73DF9">
        <w:tc>
          <w:tcPr>
            <w:tcW w:w="3081" w:type="dxa"/>
            <w:shd w:val="clear" w:color="auto" w:fill="auto"/>
          </w:tcPr>
          <w:p w:rsidR="00B60B15" w:rsidRPr="008D4FB1" w:rsidRDefault="00B60B15" w:rsidP="00B60B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4FB1">
              <w:rPr>
                <w:rFonts w:ascii="Times New Roman" w:hAnsi="Times New Roman" w:cs="Times New Roman"/>
                <w:sz w:val="20"/>
                <w:szCs w:val="20"/>
              </w:rPr>
              <w:t xml:space="preserve">Параметры разрешенного строительства </w:t>
            </w:r>
            <w:proofErr w:type="gramStart"/>
            <w:r w:rsidRPr="008D4FB1">
              <w:rPr>
                <w:rFonts w:ascii="Times New Roman" w:hAnsi="Times New Roman" w:cs="Times New Roman"/>
                <w:sz w:val="20"/>
                <w:szCs w:val="20"/>
              </w:rPr>
              <w:t xml:space="preserve">( </w:t>
            </w:r>
            <w:proofErr w:type="gramEnd"/>
            <w:r w:rsidRPr="008D4FB1">
              <w:rPr>
                <w:rFonts w:ascii="Times New Roman" w:hAnsi="Times New Roman" w:cs="Times New Roman"/>
                <w:sz w:val="20"/>
                <w:szCs w:val="20"/>
              </w:rPr>
              <w:t>в случае, если в соответствии с основным видом разрешенного использования земельного участка  предусматривается строительство здания, сооружения)</w:t>
            </w:r>
          </w:p>
          <w:p w:rsidR="00B60B15" w:rsidRPr="0006738C" w:rsidRDefault="00B60B15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auto"/>
          </w:tcPr>
          <w:p w:rsidR="00711D8E" w:rsidRDefault="00711D8E" w:rsidP="00711D8E">
            <w:pPr>
              <w:widowControl w:val="0"/>
              <w:spacing w:after="0" w:line="0" w:lineRule="atLeast"/>
              <w:ind w:firstLine="709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11D8E">
              <w:rPr>
                <w:rFonts w:ascii="Times New Roman" w:hAnsi="Times New Roman" w:cs="Times New Roman"/>
                <w:sz w:val="20"/>
                <w:szCs w:val="20"/>
              </w:rPr>
              <w:t xml:space="preserve">Максимальное количество этажей устанавливается с учетом архитектурных, градостроительных традиций, ландшафтных и других местных особенностей, </w:t>
            </w:r>
            <w:r w:rsidRPr="00711D8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но не превышает </w:t>
            </w:r>
            <w:proofErr w:type="gramStart"/>
            <w:r w:rsidRPr="00711D8E">
              <w:rPr>
                <w:rFonts w:ascii="Times New Roman" w:hAnsi="Times New Roman" w:cs="Times New Roman"/>
                <w:bCs/>
                <w:sz w:val="20"/>
                <w:szCs w:val="20"/>
              </w:rPr>
              <w:t>для</w:t>
            </w:r>
            <w:proofErr w:type="gramEnd"/>
            <w:r w:rsidRPr="00711D8E">
              <w:rPr>
                <w:rFonts w:ascii="Times New Roman" w:hAnsi="Times New Roman" w:cs="Times New Roman"/>
                <w:bCs/>
                <w:sz w:val="20"/>
                <w:szCs w:val="20"/>
              </w:rPr>
              <w:t>:</w:t>
            </w:r>
          </w:p>
          <w:p w:rsidR="00711D8E" w:rsidRPr="00711D8E" w:rsidRDefault="00711D8E" w:rsidP="00711D8E">
            <w:pPr>
              <w:widowControl w:val="0"/>
              <w:spacing w:after="0" w:line="0" w:lineRule="atLeast"/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11D8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- жилых домов – 3 этажа; </w:t>
            </w:r>
            <w:r w:rsidRPr="00711D8E">
              <w:rPr>
                <w:rFonts w:ascii="Times New Roman" w:hAnsi="Times New Roman" w:cs="Times New Roman"/>
                <w:sz w:val="20"/>
                <w:szCs w:val="20"/>
              </w:rPr>
              <w:t xml:space="preserve">максимальная высота здания составляет </w:t>
            </w:r>
            <w:r w:rsidRPr="00711D8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не более </w:t>
            </w:r>
            <w:smartTag w:uri="urn:schemas-microsoft-com:office:smarttags" w:element="metricconverter">
              <w:smartTagPr>
                <w:attr w:name="ProductID" w:val="11,0 м"/>
              </w:smartTagPr>
              <w:r w:rsidRPr="00711D8E">
                <w:rPr>
                  <w:rFonts w:ascii="Times New Roman" w:hAnsi="Times New Roman" w:cs="Times New Roman"/>
                  <w:bCs/>
                  <w:sz w:val="20"/>
                  <w:szCs w:val="20"/>
                </w:rPr>
                <w:t>11,0 м</w:t>
              </w:r>
            </w:smartTag>
            <w:r w:rsidRPr="00711D8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с плоской кровлей (с учетом рельефа), </w:t>
            </w:r>
            <w:r w:rsidRPr="00711D8E">
              <w:rPr>
                <w:rFonts w:ascii="Times New Roman" w:hAnsi="Times New Roman" w:cs="Times New Roman"/>
                <w:sz w:val="20"/>
                <w:szCs w:val="20"/>
              </w:rPr>
              <w:t xml:space="preserve">не более </w:t>
            </w:r>
            <w:smartTag w:uri="urn:schemas-microsoft-com:office:smarttags" w:element="metricconverter">
              <w:smartTagPr>
                <w:attr w:name="ProductID" w:val="13,5 м"/>
              </w:smartTagPr>
              <w:r w:rsidRPr="00711D8E">
                <w:rPr>
                  <w:rFonts w:ascii="Times New Roman" w:hAnsi="Times New Roman" w:cs="Times New Roman"/>
                  <w:sz w:val="20"/>
                  <w:szCs w:val="20"/>
                </w:rPr>
                <w:t>13,5 м</w:t>
              </w:r>
            </w:smartTag>
            <w:r w:rsidRPr="00711D8E">
              <w:rPr>
                <w:rFonts w:ascii="Times New Roman" w:hAnsi="Times New Roman" w:cs="Times New Roman"/>
                <w:sz w:val="20"/>
                <w:szCs w:val="20"/>
              </w:rPr>
              <w:t xml:space="preserve"> – до конька скатной кровли. Как исключение: шпили, башни, флагштоки – без ограничения.</w:t>
            </w:r>
          </w:p>
          <w:p w:rsidR="00711D8E" w:rsidRPr="00711D8E" w:rsidRDefault="00711D8E" w:rsidP="00711D8E">
            <w:pPr>
              <w:widowControl w:val="0"/>
              <w:spacing w:after="0" w:line="0" w:lineRule="atLeast"/>
              <w:ind w:firstLine="709"/>
              <w:jc w:val="both"/>
              <w:rPr>
                <w:rFonts w:ascii="Times New Roman" w:hAnsi="Times New Roman" w:cs="Times New Roman"/>
                <w:bCs/>
                <w:spacing w:val="-4"/>
                <w:sz w:val="20"/>
                <w:szCs w:val="20"/>
              </w:rPr>
            </w:pPr>
            <w:r w:rsidRPr="00711D8E">
              <w:rPr>
                <w:rFonts w:ascii="Times New Roman" w:hAnsi="Times New Roman" w:cs="Times New Roman"/>
                <w:bCs/>
                <w:spacing w:val="-4"/>
                <w:sz w:val="20"/>
                <w:szCs w:val="20"/>
              </w:rPr>
              <w:t xml:space="preserve">- гостевых – 1 этаж, возможно устройство мансардного этажа, максимальная высота – </w:t>
            </w:r>
            <w:smartTag w:uri="urn:schemas-microsoft-com:office:smarttags" w:element="metricconverter">
              <w:smartTagPr>
                <w:attr w:name="ProductID" w:val="7,0 м"/>
              </w:smartTagPr>
              <w:r w:rsidRPr="00711D8E">
                <w:rPr>
                  <w:rFonts w:ascii="Times New Roman" w:hAnsi="Times New Roman" w:cs="Times New Roman"/>
                  <w:bCs/>
                  <w:spacing w:val="-4"/>
                  <w:sz w:val="20"/>
                  <w:szCs w:val="20"/>
                </w:rPr>
                <w:t>7,0 м</w:t>
              </w:r>
            </w:smartTag>
            <w:r w:rsidRPr="00711D8E">
              <w:rPr>
                <w:rFonts w:ascii="Times New Roman" w:hAnsi="Times New Roman" w:cs="Times New Roman"/>
                <w:bCs/>
                <w:spacing w:val="-4"/>
                <w:sz w:val="20"/>
                <w:szCs w:val="20"/>
              </w:rPr>
              <w:t>;</w:t>
            </w:r>
          </w:p>
          <w:p w:rsidR="00711D8E" w:rsidRPr="00711D8E" w:rsidRDefault="00711D8E" w:rsidP="00711D8E">
            <w:pPr>
              <w:spacing w:after="0"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711D8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- </w:t>
            </w:r>
            <w:r w:rsidRPr="00711D8E">
              <w:rPr>
                <w:rFonts w:ascii="Times New Roman" w:hAnsi="Times New Roman" w:cs="Times New Roman"/>
                <w:sz w:val="20"/>
                <w:szCs w:val="20"/>
              </w:rPr>
              <w:t xml:space="preserve">для всех вспомогательных строений: высота от уровня земли до верха плоской кровли – не более </w:t>
            </w:r>
            <w:smartTag w:uri="urn:schemas-microsoft-com:office:smarttags" w:element="metricconverter">
              <w:smartTagPr>
                <w:attr w:name="ProductID" w:val="4 м"/>
              </w:smartTagPr>
              <w:r w:rsidRPr="00711D8E">
                <w:rPr>
                  <w:rFonts w:ascii="Times New Roman" w:hAnsi="Times New Roman" w:cs="Times New Roman"/>
                  <w:sz w:val="20"/>
                  <w:szCs w:val="20"/>
                </w:rPr>
                <w:t>4 м</w:t>
              </w:r>
            </w:smartTag>
            <w:r w:rsidRPr="00711D8E">
              <w:rPr>
                <w:rFonts w:ascii="Times New Roman" w:hAnsi="Times New Roman" w:cs="Times New Roman"/>
                <w:sz w:val="20"/>
                <w:szCs w:val="20"/>
              </w:rPr>
              <w:t>; до конька скатной кровли – не более 5 м</w:t>
            </w:r>
          </w:p>
          <w:p w:rsidR="00711D8E" w:rsidRPr="00711D8E" w:rsidRDefault="00711D8E" w:rsidP="00711D8E">
            <w:pPr>
              <w:pStyle w:val="a7"/>
              <w:widowControl w:val="0"/>
              <w:spacing w:before="0" w:beforeAutospacing="0" w:after="0" w:afterAutospacing="0" w:line="0" w:lineRule="atLeast"/>
              <w:ind w:firstLine="709"/>
              <w:jc w:val="both"/>
              <w:rPr>
                <w:sz w:val="20"/>
                <w:szCs w:val="20"/>
              </w:rPr>
            </w:pPr>
            <w:r w:rsidRPr="00711D8E">
              <w:rPr>
                <w:sz w:val="20"/>
                <w:szCs w:val="20"/>
              </w:rPr>
              <w:t>Минимальное расстояние от границ землевладения до строений, расположенных на соседнем участке:</w:t>
            </w:r>
          </w:p>
          <w:p w:rsidR="00711D8E" w:rsidRPr="00711D8E" w:rsidRDefault="00711D8E" w:rsidP="00711D8E">
            <w:pPr>
              <w:pStyle w:val="a7"/>
              <w:widowControl w:val="0"/>
              <w:spacing w:before="0" w:beforeAutospacing="0" w:after="0" w:afterAutospacing="0" w:line="0" w:lineRule="atLeast"/>
              <w:ind w:firstLine="709"/>
              <w:jc w:val="both"/>
              <w:rPr>
                <w:sz w:val="20"/>
                <w:szCs w:val="20"/>
              </w:rPr>
            </w:pPr>
            <w:r w:rsidRPr="00711D8E">
              <w:rPr>
                <w:sz w:val="20"/>
                <w:szCs w:val="20"/>
              </w:rPr>
              <w:t xml:space="preserve">- основного строения (жилого дома) – </w:t>
            </w:r>
            <w:smartTag w:uri="urn:schemas-microsoft-com:office:smarttags" w:element="metricconverter">
              <w:smartTagPr>
                <w:attr w:name="ProductID" w:val="3 м"/>
              </w:smartTagPr>
              <w:r w:rsidRPr="00711D8E">
                <w:rPr>
                  <w:sz w:val="20"/>
                  <w:szCs w:val="20"/>
                </w:rPr>
                <w:t>3 м</w:t>
              </w:r>
            </w:smartTag>
            <w:r w:rsidRPr="00711D8E">
              <w:rPr>
                <w:sz w:val="20"/>
                <w:szCs w:val="20"/>
              </w:rPr>
              <w:t>;</w:t>
            </w:r>
          </w:p>
          <w:p w:rsidR="00711D8E" w:rsidRPr="00711D8E" w:rsidRDefault="00711D8E" w:rsidP="00711D8E">
            <w:pPr>
              <w:pStyle w:val="a7"/>
              <w:widowControl w:val="0"/>
              <w:spacing w:before="0" w:beforeAutospacing="0" w:after="0" w:afterAutospacing="0" w:line="0" w:lineRule="atLeast"/>
              <w:ind w:firstLine="709"/>
              <w:jc w:val="both"/>
              <w:rPr>
                <w:sz w:val="20"/>
                <w:szCs w:val="20"/>
              </w:rPr>
            </w:pPr>
            <w:r w:rsidRPr="00711D8E">
              <w:rPr>
                <w:sz w:val="20"/>
                <w:szCs w:val="20"/>
              </w:rPr>
              <w:t xml:space="preserve">- от постройки для содержания скота и птицы – </w:t>
            </w:r>
            <w:smartTag w:uri="urn:schemas-microsoft-com:office:smarttags" w:element="metricconverter">
              <w:smartTagPr>
                <w:attr w:name="ProductID" w:val="4 м"/>
              </w:smartTagPr>
              <w:r w:rsidRPr="00711D8E">
                <w:rPr>
                  <w:sz w:val="20"/>
                  <w:szCs w:val="20"/>
                </w:rPr>
                <w:t>4 м</w:t>
              </w:r>
            </w:smartTag>
            <w:r w:rsidRPr="00711D8E">
              <w:rPr>
                <w:sz w:val="20"/>
                <w:szCs w:val="20"/>
              </w:rPr>
              <w:t xml:space="preserve">; </w:t>
            </w:r>
          </w:p>
          <w:p w:rsidR="00711D8E" w:rsidRPr="00711D8E" w:rsidRDefault="00711D8E" w:rsidP="00711D8E">
            <w:pPr>
              <w:pStyle w:val="a7"/>
              <w:widowControl w:val="0"/>
              <w:spacing w:before="0" w:beforeAutospacing="0" w:after="0" w:afterAutospacing="0" w:line="0" w:lineRule="atLeast"/>
              <w:ind w:firstLine="709"/>
              <w:jc w:val="both"/>
              <w:rPr>
                <w:sz w:val="20"/>
                <w:szCs w:val="20"/>
              </w:rPr>
            </w:pPr>
            <w:r w:rsidRPr="00711D8E">
              <w:rPr>
                <w:sz w:val="20"/>
                <w:szCs w:val="20"/>
              </w:rPr>
              <w:t xml:space="preserve">- других строений (бани, гаража, сарая и др.) – </w:t>
            </w:r>
            <w:smartTag w:uri="urn:schemas-microsoft-com:office:smarttags" w:element="metricconverter">
              <w:smartTagPr>
                <w:attr w:name="ProductID" w:val="1 м"/>
              </w:smartTagPr>
              <w:r w:rsidRPr="00711D8E">
                <w:rPr>
                  <w:sz w:val="20"/>
                  <w:szCs w:val="20"/>
                </w:rPr>
                <w:t>1 м</w:t>
              </w:r>
            </w:smartTag>
            <w:r w:rsidRPr="00711D8E">
              <w:rPr>
                <w:sz w:val="20"/>
                <w:szCs w:val="20"/>
              </w:rPr>
              <w:t>;</w:t>
            </w:r>
          </w:p>
          <w:p w:rsidR="00711D8E" w:rsidRPr="00711D8E" w:rsidRDefault="00711D8E" w:rsidP="00711D8E">
            <w:pPr>
              <w:pStyle w:val="a7"/>
              <w:widowControl w:val="0"/>
              <w:spacing w:before="0" w:beforeAutospacing="0" w:after="0" w:afterAutospacing="0" w:line="0" w:lineRule="atLeast"/>
              <w:ind w:firstLine="709"/>
              <w:jc w:val="both"/>
              <w:rPr>
                <w:sz w:val="20"/>
                <w:szCs w:val="20"/>
              </w:rPr>
            </w:pPr>
            <w:r w:rsidRPr="00711D8E">
              <w:rPr>
                <w:sz w:val="20"/>
                <w:szCs w:val="20"/>
              </w:rPr>
              <w:t xml:space="preserve">- от стволов высокорослых деревьев – </w:t>
            </w:r>
            <w:smartTag w:uri="urn:schemas-microsoft-com:office:smarttags" w:element="metricconverter">
              <w:smartTagPr>
                <w:attr w:name="ProductID" w:val="4 м"/>
              </w:smartTagPr>
              <w:r w:rsidRPr="00711D8E">
                <w:rPr>
                  <w:sz w:val="20"/>
                  <w:szCs w:val="20"/>
                </w:rPr>
                <w:t>4 м</w:t>
              </w:r>
            </w:smartTag>
            <w:r w:rsidRPr="00711D8E">
              <w:rPr>
                <w:sz w:val="20"/>
                <w:szCs w:val="20"/>
              </w:rPr>
              <w:t xml:space="preserve">, </w:t>
            </w:r>
            <w:proofErr w:type="spellStart"/>
            <w:r w:rsidRPr="00711D8E">
              <w:rPr>
                <w:sz w:val="20"/>
                <w:szCs w:val="20"/>
              </w:rPr>
              <w:t>среднерослых</w:t>
            </w:r>
            <w:proofErr w:type="spellEnd"/>
            <w:r w:rsidRPr="00711D8E">
              <w:rPr>
                <w:sz w:val="20"/>
                <w:szCs w:val="20"/>
              </w:rPr>
              <w:t xml:space="preserve"> – </w:t>
            </w:r>
            <w:smartTag w:uri="urn:schemas-microsoft-com:office:smarttags" w:element="metricconverter">
              <w:smartTagPr>
                <w:attr w:name="ProductID" w:val="2 м"/>
              </w:smartTagPr>
              <w:r w:rsidRPr="00711D8E">
                <w:rPr>
                  <w:sz w:val="20"/>
                  <w:szCs w:val="20"/>
                </w:rPr>
                <w:t>2 м</w:t>
              </w:r>
            </w:smartTag>
            <w:r w:rsidRPr="00711D8E">
              <w:rPr>
                <w:sz w:val="20"/>
                <w:szCs w:val="20"/>
              </w:rPr>
              <w:t xml:space="preserve">; от кустарника – </w:t>
            </w:r>
            <w:smartTag w:uri="urn:schemas-microsoft-com:office:smarttags" w:element="metricconverter">
              <w:smartTagPr>
                <w:attr w:name="ProductID" w:val="1 м"/>
              </w:smartTagPr>
              <w:r w:rsidRPr="00711D8E">
                <w:rPr>
                  <w:sz w:val="20"/>
                  <w:szCs w:val="20"/>
                </w:rPr>
                <w:t>1 м</w:t>
              </w:r>
            </w:smartTag>
            <w:r w:rsidRPr="00711D8E">
              <w:rPr>
                <w:sz w:val="20"/>
                <w:szCs w:val="20"/>
              </w:rPr>
              <w:t>.</w:t>
            </w:r>
          </w:p>
          <w:p w:rsidR="00711D8E" w:rsidRPr="00711D8E" w:rsidRDefault="00711D8E" w:rsidP="00711D8E">
            <w:pPr>
              <w:widowControl w:val="0"/>
              <w:spacing w:after="0" w:line="0" w:lineRule="atLeast"/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11D8E">
              <w:rPr>
                <w:rFonts w:ascii="Times New Roman" w:hAnsi="Times New Roman" w:cs="Times New Roman"/>
                <w:sz w:val="20"/>
                <w:szCs w:val="20"/>
              </w:rPr>
              <w:t xml:space="preserve">Расстояние от дворового туалета до стен соседнего дома следует принимать не менее </w:t>
            </w:r>
            <w:smartTag w:uri="urn:schemas-microsoft-com:office:smarttags" w:element="metricconverter">
              <w:smartTagPr>
                <w:attr w:name="ProductID" w:val="12 м"/>
              </w:smartTagPr>
              <w:r w:rsidRPr="00711D8E">
                <w:rPr>
                  <w:rFonts w:ascii="Times New Roman" w:hAnsi="Times New Roman" w:cs="Times New Roman"/>
                  <w:sz w:val="20"/>
                  <w:szCs w:val="20"/>
                </w:rPr>
                <w:t>12 м</w:t>
              </w:r>
            </w:smartTag>
            <w:r w:rsidRPr="00711D8E">
              <w:rPr>
                <w:rFonts w:ascii="Times New Roman" w:hAnsi="Times New Roman" w:cs="Times New Roman"/>
                <w:sz w:val="20"/>
                <w:szCs w:val="20"/>
              </w:rPr>
              <w:t xml:space="preserve">, до источника водоснабжения (колодца) – не менее </w:t>
            </w:r>
            <w:smartTag w:uri="urn:schemas-microsoft-com:office:smarttags" w:element="metricconverter">
              <w:smartTagPr>
                <w:attr w:name="ProductID" w:val="25 м"/>
              </w:smartTagPr>
              <w:r w:rsidRPr="00711D8E">
                <w:rPr>
                  <w:rFonts w:ascii="Times New Roman" w:hAnsi="Times New Roman" w:cs="Times New Roman"/>
                  <w:sz w:val="20"/>
                  <w:szCs w:val="20"/>
                </w:rPr>
                <w:t>25 м</w:t>
              </w:r>
            </w:smartTag>
            <w:r w:rsidRPr="00711D8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711D8E" w:rsidRPr="00711D8E" w:rsidRDefault="00711D8E" w:rsidP="00711D8E">
            <w:pPr>
              <w:pStyle w:val="a5"/>
              <w:widowControl w:val="0"/>
              <w:tabs>
                <w:tab w:val="decimal" w:pos="0"/>
              </w:tabs>
              <w:spacing w:after="0" w:line="0" w:lineRule="atLeast"/>
              <w:ind w:firstLine="709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11D8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Расстояние от окон жилых помещений (комнат, кухонь и веранд) </w:t>
            </w:r>
            <w:r w:rsidRPr="00711D8E">
              <w:rPr>
                <w:rFonts w:ascii="Times New Roman" w:hAnsi="Times New Roman" w:cs="Times New Roman"/>
                <w:sz w:val="20"/>
                <w:szCs w:val="20"/>
              </w:rPr>
              <w:t xml:space="preserve">до сарая для скота и </w:t>
            </w:r>
            <w:proofErr w:type="gramStart"/>
            <w:r w:rsidRPr="00711D8E">
              <w:rPr>
                <w:rFonts w:ascii="Times New Roman" w:hAnsi="Times New Roman" w:cs="Times New Roman"/>
                <w:sz w:val="20"/>
                <w:szCs w:val="20"/>
              </w:rPr>
              <w:t>птицы</w:t>
            </w:r>
            <w:proofErr w:type="gramEnd"/>
            <w:r w:rsidRPr="00711D8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11D8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расположенных на соседних земельных участках по </w:t>
            </w:r>
            <w:r w:rsidRPr="00711D8E">
              <w:rPr>
                <w:rFonts w:ascii="Times New Roman" w:hAnsi="Times New Roman" w:cs="Times New Roman"/>
                <w:sz w:val="20"/>
                <w:szCs w:val="20"/>
              </w:rPr>
              <w:t>санитарным и бытовым условиям должно быть не менее</w:t>
            </w:r>
            <w:r w:rsidRPr="00711D8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smartTag w:uri="urn:schemas-microsoft-com:office:smarttags" w:element="metricconverter">
              <w:smartTagPr>
                <w:attr w:name="ProductID" w:val="15 м"/>
              </w:smartTagPr>
              <w:r w:rsidRPr="00711D8E">
                <w:rPr>
                  <w:rFonts w:ascii="Times New Roman" w:hAnsi="Times New Roman" w:cs="Times New Roman"/>
                  <w:sz w:val="20"/>
                  <w:szCs w:val="20"/>
                </w:rPr>
                <w:t>15 м</w:t>
              </w:r>
            </w:smartTag>
            <w:r w:rsidRPr="00711D8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B60B15" w:rsidRPr="008D4FB1" w:rsidRDefault="00B60B15" w:rsidP="00711D8E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11D8E">
              <w:rPr>
                <w:rFonts w:ascii="Times New Roman" w:hAnsi="Times New Roman" w:cs="Times New Roman"/>
                <w:sz w:val="20"/>
                <w:szCs w:val="20"/>
              </w:rPr>
              <w:t xml:space="preserve">     Проектирование вести с учетом градостроительных, санитарных, противопожарных норм и регламентов, требований к охране окружающей среды. </w:t>
            </w:r>
          </w:p>
        </w:tc>
      </w:tr>
      <w:tr w:rsidR="00B60B15" w:rsidRPr="0006738C" w:rsidTr="00D73DF9">
        <w:tc>
          <w:tcPr>
            <w:tcW w:w="3081" w:type="dxa"/>
            <w:shd w:val="clear" w:color="auto" w:fill="auto"/>
          </w:tcPr>
          <w:p w:rsidR="00B60B15" w:rsidRPr="0006738C" w:rsidRDefault="00B60B15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4FB1">
              <w:rPr>
                <w:rFonts w:ascii="Times New Roman" w:hAnsi="Times New Roman" w:cs="Times New Roman"/>
                <w:sz w:val="20"/>
                <w:szCs w:val="20"/>
              </w:rPr>
              <w:t xml:space="preserve">Технических условиях подключения (технологического присоединения) объекта капитального строительства к сетям инженерно-технического обеспечения </w:t>
            </w:r>
            <w:proofErr w:type="gramStart"/>
            <w:r w:rsidRPr="008D4FB1">
              <w:rPr>
                <w:rFonts w:ascii="Times New Roman" w:hAnsi="Times New Roman" w:cs="Times New Roman"/>
                <w:sz w:val="20"/>
                <w:szCs w:val="20"/>
              </w:rPr>
              <w:t xml:space="preserve">( </w:t>
            </w:r>
            <w:proofErr w:type="gramEnd"/>
            <w:r w:rsidRPr="008D4FB1">
              <w:rPr>
                <w:rFonts w:ascii="Times New Roman" w:hAnsi="Times New Roman" w:cs="Times New Roman"/>
                <w:sz w:val="20"/>
                <w:szCs w:val="20"/>
              </w:rPr>
              <w:t>в случае, если в соответствии с основным видом разрешенного использования земельного участка  предусматривается строительство здания, сооружения)</w:t>
            </w:r>
          </w:p>
        </w:tc>
        <w:tc>
          <w:tcPr>
            <w:tcW w:w="6662" w:type="dxa"/>
            <w:shd w:val="clear" w:color="auto" w:fill="auto"/>
          </w:tcPr>
          <w:p w:rsidR="00B60B15" w:rsidRPr="008D4FB1" w:rsidRDefault="00B60B15" w:rsidP="00B60B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4FB1">
              <w:rPr>
                <w:rFonts w:ascii="Times New Roman" w:hAnsi="Times New Roman" w:cs="Times New Roman"/>
                <w:sz w:val="20"/>
                <w:szCs w:val="20"/>
              </w:rPr>
              <w:t>Имеется возможность подключения к электрическим сетям.</w:t>
            </w:r>
            <w:r w:rsidRPr="008D4FB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Оплата за подключение к сетям будет производиться за счет победителя аукциона в соответствии с действующими тарифами на момент подключения.</w:t>
            </w:r>
          </w:p>
          <w:p w:rsidR="00B60B15" w:rsidRPr="0006738C" w:rsidRDefault="00B60B15" w:rsidP="001560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0B15" w:rsidRPr="0006738C" w:rsidTr="00D73DF9">
        <w:tc>
          <w:tcPr>
            <w:tcW w:w="3081" w:type="dxa"/>
            <w:shd w:val="clear" w:color="auto" w:fill="auto"/>
          </w:tcPr>
          <w:p w:rsidR="00B60B15" w:rsidRPr="0006738C" w:rsidRDefault="00B60B15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Начальная цена предмета аукциона </w:t>
            </w:r>
          </w:p>
        </w:tc>
        <w:tc>
          <w:tcPr>
            <w:tcW w:w="6662" w:type="dxa"/>
            <w:shd w:val="clear" w:color="auto" w:fill="auto"/>
          </w:tcPr>
          <w:p w:rsidR="00B60B15" w:rsidRPr="0006738C" w:rsidRDefault="000D5116" w:rsidP="00097A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8503</w:t>
            </w:r>
            <w:r w:rsidR="00CA3B12">
              <w:rPr>
                <w:rFonts w:ascii="Times New Roman" w:hAnsi="Times New Roman" w:cs="Times New Roman"/>
                <w:bCs/>
                <w:sz w:val="20"/>
                <w:szCs w:val="20"/>
              </w:rPr>
              <w:t>,00</w:t>
            </w:r>
            <w:r w:rsidR="00B60B1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B60B15" w:rsidRPr="0006738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руб.</w:t>
            </w:r>
          </w:p>
        </w:tc>
      </w:tr>
      <w:tr w:rsidR="00B60B15" w:rsidRPr="0006738C" w:rsidTr="00D73DF9">
        <w:tc>
          <w:tcPr>
            <w:tcW w:w="3081" w:type="dxa"/>
            <w:shd w:val="clear" w:color="auto" w:fill="auto"/>
          </w:tcPr>
          <w:p w:rsidR="00B60B15" w:rsidRPr="0006738C" w:rsidRDefault="00B60B15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Задаток </w:t>
            </w:r>
          </w:p>
        </w:tc>
        <w:tc>
          <w:tcPr>
            <w:tcW w:w="6662" w:type="dxa"/>
            <w:shd w:val="clear" w:color="auto" w:fill="auto"/>
          </w:tcPr>
          <w:p w:rsidR="00B60B15" w:rsidRPr="0006738C" w:rsidRDefault="000D5116" w:rsidP="00097A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850,00</w:t>
            </w:r>
            <w:r w:rsidR="00B60B15" w:rsidRPr="0006738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руб.</w:t>
            </w:r>
          </w:p>
        </w:tc>
      </w:tr>
      <w:tr w:rsidR="00B60B15" w:rsidRPr="0006738C" w:rsidTr="00D73DF9">
        <w:tc>
          <w:tcPr>
            <w:tcW w:w="3081" w:type="dxa"/>
            <w:shd w:val="clear" w:color="auto" w:fill="auto"/>
          </w:tcPr>
          <w:p w:rsidR="00B60B15" w:rsidRPr="0006738C" w:rsidRDefault="00B60B15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Шаг аукциона</w:t>
            </w:r>
          </w:p>
        </w:tc>
        <w:tc>
          <w:tcPr>
            <w:tcW w:w="6662" w:type="dxa"/>
            <w:shd w:val="clear" w:color="auto" w:fill="auto"/>
          </w:tcPr>
          <w:p w:rsidR="00B60B15" w:rsidRPr="0006738C" w:rsidRDefault="000D5116" w:rsidP="00097A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255,09</w:t>
            </w:r>
            <w:r w:rsidR="00B60B1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B60B15" w:rsidRPr="0006738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руб.</w:t>
            </w:r>
          </w:p>
        </w:tc>
      </w:tr>
      <w:tr w:rsidR="00B60B15" w:rsidRPr="0006738C" w:rsidTr="00D73DF9">
        <w:tc>
          <w:tcPr>
            <w:tcW w:w="3081" w:type="dxa"/>
            <w:shd w:val="clear" w:color="auto" w:fill="auto"/>
          </w:tcPr>
          <w:p w:rsidR="00B60B15" w:rsidRPr="0006738C" w:rsidRDefault="00B60B15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Срок аренды (в случае проведения аукциона на право заключения договора аренды земельного участка)</w:t>
            </w:r>
          </w:p>
        </w:tc>
        <w:tc>
          <w:tcPr>
            <w:tcW w:w="6662" w:type="dxa"/>
            <w:shd w:val="clear" w:color="auto" w:fill="auto"/>
          </w:tcPr>
          <w:p w:rsidR="00B60B15" w:rsidRPr="0006738C" w:rsidRDefault="00CA3B12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B60B15"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 лет</w:t>
            </w:r>
          </w:p>
        </w:tc>
      </w:tr>
      <w:tr w:rsidR="00B60B15" w:rsidRPr="0006738C" w:rsidTr="0009516D">
        <w:trPr>
          <w:trHeight w:val="1178"/>
        </w:trPr>
        <w:tc>
          <w:tcPr>
            <w:tcW w:w="3081" w:type="dxa"/>
            <w:shd w:val="clear" w:color="auto" w:fill="auto"/>
          </w:tcPr>
          <w:p w:rsidR="00B60B15" w:rsidRPr="0006738C" w:rsidRDefault="00B60B15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Порядок и место приема заявки </w:t>
            </w:r>
          </w:p>
          <w:p w:rsidR="00B60B15" w:rsidRPr="0006738C" w:rsidRDefault="00B60B15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auto"/>
          </w:tcPr>
          <w:p w:rsidR="00B60B15" w:rsidRPr="0006738C" w:rsidRDefault="00B60B15" w:rsidP="001B0E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Заявки на участие в аукционе принимаются 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Комитете </w:t>
            </w: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по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управлению муниципальным имуществом </w:t>
            </w: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(Владимирская область, город Киржач, ул.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Серегина, д.7, кабинет № 45 (здание админи</w:t>
            </w: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страции) ежедневно, кроме субботы и воскресенья с 08.00 часов до 17.00 часов (перерыв с 13.00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часов до 14.00 часов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proofErr w:type="gramEnd"/>
          </w:p>
        </w:tc>
      </w:tr>
      <w:tr w:rsidR="00B60B15" w:rsidRPr="0006738C" w:rsidTr="00D73DF9">
        <w:tc>
          <w:tcPr>
            <w:tcW w:w="3081" w:type="dxa"/>
            <w:shd w:val="clear" w:color="auto" w:fill="auto"/>
          </w:tcPr>
          <w:p w:rsidR="00B60B15" w:rsidRPr="0006738C" w:rsidRDefault="00B60B15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Форма подачи заявок</w:t>
            </w:r>
          </w:p>
        </w:tc>
        <w:tc>
          <w:tcPr>
            <w:tcW w:w="6662" w:type="dxa"/>
            <w:shd w:val="clear" w:color="auto" w:fill="auto"/>
          </w:tcPr>
          <w:p w:rsidR="00B60B15" w:rsidRPr="0006738C" w:rsidRDefault="00B60B15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Открытая</w:t>
            </w:r>
          </w:p>
        </w:tc>
      </w:tr>
      <w:tr w:rsidR="00B60B15" w:rsidRPr="00D73DF9" w:rsidTr="00D73DF9">
        <w:tc>
          <w:tcPr>
            <w:tcW w:w="3081" w:type="dxa"/>
            <w:shd w:val="clear" w:color="auto" w:fill="auto"/>
          </w:tcPr>
          <w:p w:rsidR="00B60B15" w:rsidRPr="00D73DF9" w:rsidRDefault="00B60B15" w:rsidP="00811D85">
            <w:pPr>
              <w:pStyle w:val="21"/>
              <w:rPr>
                <w:color w:val="000000" w:themeColor="text1"/>
                <w:sz w:val="20"/>
                <w:szCs w:val="20"/>
              </w:rPr>
            </w:pPr>
            <w:r w:rsidRPr="00D73DF9">
              <w:rPr>
                <w:color w:val="000000" w:themeColor="text1"/>
                <w:sz w:val="20"/>
                <w:szCs w:val="20"/>
              </w:rPr>
              <w:t>Дата и время начала приема заявок</w:t>
            </w:r>
          </w:p>
        </w:tc>
        <w:tc>
          <w:tcPr>
            <w:tcW w:w="6662" w:type="dxa"/>
            <w:shd w:val="clear" w:color="auto" w:fill="auto"/>
          </w:tcPr>
          <w:p w:rsidR="00B60B15" w:rsidRPr="00D73DF9" w:rsidRDefault="007F3DB9" w:rsidP="0009516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17.05.2021 </w:t>
            </w:r>
            <w:r w:rsidR="00B60B15" w:rsidRPr="00D73D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 08.00</w:t>
            </w:r>
          </w:p>
        </w:tc>
      </w:tr>
      <w:tr w:rsidR="00B60B15" w:rsidRPr="00D73DF9" w:rsidTr="00D73DF9">
        <w:tc>
          <w:tcPr>
            <w:tcW w:w="3081" w:type="dxa"/>
            <w:shd w:val="clear" w:color="auto" w:fill="auto"/>
          </w:tcPr>
          <w:p w:rsidR="00B60B15" w:rsidRPr="00D73DF9" w:rsidRDefault="00B60B15" w:rsidP="001560BE">
            <w:pPr>
              <w:pStyle w:val="21"/>
              <w:rPr>
                <w:color w:val="000000" w:themeColor="text1"/>
                <w:sz w:val="20"/>
                <w:szCs w:val="20"/>
              </w:rPr>
            </w:pPr>
            <w:r w:rsidRPr="00D73DF9">
              <w:rPr>
                <w:color w:val="000000" w:themeColor="text1"/>
                <w:sz w:val="20"/>
                <w:szCs w:val="20"/>
              </w:rPr>
              <w:t>Дата и время окончания приема заявок</w:t>
            </w:r>
          </w:p>
        </w:tc>
        <w:tc>
          <w:tcPr>
            <w:tcW w:w="6662" w:type="dxa"/>
            <w:shd w:val="clear" w:color="auto" w:fill="auto"/>
          </w:tcPr>
          <w:p w:rsidR="00B60B15" w:rsidRPr="00D73DF9" w:rsidRDefault="00C7557B" w:rsidP="00D35E5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21</w:t>
            </w:r>
            <w:r w:rsidR="007F3D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.06.2021</w:t>
            </w:r>
            <w:r w:rsidR="00B60B15" w:rsidRPr="00D73D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до 1</w:t>
            </w:r>
            <w:r w:rsidR="00B60B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  <w:r w:rsidR="00B60B15" w:rsidRPr="00D73D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.00</w:t>
            </w:r>
          </w:p>
        </w:tc>
      </w:tr>
      <w:tr w:rsidR="00B60B15" w:rsidRPr="00D73DF9" w:rsidTr="00D73DF9">
        <w:tc>
          <w:tcPr>
            <w:tcW w:w="3081" w:type="dxa"/>
            <w:shd w:val="clear" w:color="auto" w:fill="auto"/>
          </w:tcPr>
          <w:p w:rsidR="00B60B15" w:rsidRPr="00D73DF9" w:rsidRDefault="00B60B15" w:rsidP="001560BE">
            <w:pPr>
              <w:pStyle w:val="21"/>
              <w:rPr>
                <w:color w:val="000000" w:themeColor="text1"/>
                <w:sz w:val="20"/>
                <w:szCs w:val="20"/>
              </w:rPr>
            </w:pPr>
            <w:r w:rsidRPr="00D73DF9">
              <w:rPr>
                <w:color w:val="000000" w:themeColor="text1"/>
                <w:sz w:val="20"/>
                <w:szCs w:val="20"/>
              </w:rPr>
              <w:t>Дата и время рассмотрения заявок на участие в аукционе</w:t>
            </w:r>
          </w:p>
        </w:tc>
        <w:tc>
          <w:tcPr>
            <w:tcW w:w="6662" w:type="dxa"/>
            <w:shd w:val="clear" w:color="auto" w:fill="auto"/>
          </w:tcPr>
          <w:p w:rsidR="00B60B15" w:rsidRPr="00D73DF9" w:rsidRDefault="00B60B15" w:rsidP="00C7557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3D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Участники аукциона определяются решением организатора аукциона </w:t>
            </w:r>
            <w:r w:rsidR="00C7557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23</w:t>
            </w:r>
            <w:r w:rsidR="007F3D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.06.2021</w:t>
            </w:r>
            <w:r w:rsidRPr="00D73D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в комитете по управлению муниципальным имуществом администрации Киржачского района</w:t>
            </w:r>
          </w:p>
        </w:tc>
      </w:tr>
      <w:tr w:rsidR="00B60B15" w:rsidRPr="00D73DF9" w:rsidTr="00D73DF9">
        <w:tc>
          <w:tcPr>
            <w:tcW w:w="3081" w:type="dxa"/>
            <w:shd w:val="clear" w:color="auto" w:fill="auto"/>
          </w:tcPr>
          <w:p w:rsidR="00B60B15" w:rsidRPr="00D73DF9" w:rsidRDefault="00B60B15" w:rsidP="001560BE">
            <w:pPr>
              <w:pStyle w:val="21"/>
              <w:rPr>
                <w:color w:val="000000" w:themeColor="text1"/>
                <w:sz w:val="20"/>
                <w:szCs w:val="20"/>
              </w:rPr>
            </w:pPr>
            <w:r w:rsidRPr="00D73DF9">
              <w:rPr>
                <w:color w:val="000000" w:themeColor="text1"/>
                <w:sz w:val="20"/>
                <w:szCs w:val="20"/>
              </w:rPr>
              <w:t>Дата и время проведения аукциона</w:t>
            </w:r>
          </w:p>
        </w:tc>
        <w:tc>
          <w:tcPr>
            <w:tcW w:w="6662" w:type="dxa"/>
            <w:shd w:val="clear" w:color="auto" w:fill="auto"/>
          </w:tcPr>
          <w:p w:rsidR="00B60B15" w:rsidRPr="00D73DF9" w:rsidRDefault="00C7557B" w:rsidP="0060297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25</w:t>
            </w:r>
            <w:r w:rsidR="007F3D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.06.2021</w:t>
            </w:r>
            <w:r w:rsidR="00B60B15" w:rsidRPr="00D73D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в  </w:t>
            </w:r>
            <w:r w:rsidR="00B60B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10.</w:t>
            </w:r>
            <w:r w:rsidR="006029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  <w:r w:rsidR="00B60B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</w:tr>
      <w:tr w:rsidR="00B60B15" w:rsidRPr="0006738C" w:rsidTr="00D73DF9">
        <w:tc>
          <w:tcPr>
            <w:tcW w:w="3081" w:type="dxa"/>
            <w:shd w:val="clear" w:color="auto" w:fill="auto"/>
          </w:tcPr>
          <w:p w:rsidR="00B60B15" w:rsidRPr="0006738C" w:rsidRDefault="00B60B15" w:rsidP="00C45E0A">
            <w:pPr>
              <w:pStyle w:val="21"/>
              <w:rPr>
                <w:sz w:val="20"/>
                <w:szCs w:val="20"/>
              </w:rPr>
            </w:pPr>
            <w:r w:rsidRPr="0006738C">
              <w:rPr>
                <w:sz w:val="20"/>
                <w:szCs w:val="20"/>
              </w:rPr>
              <w:t>Срок и порядок внесения задатка, реквизиты счета для перечисления задатка</w:t>
            </w:r>
          </w:p>
        </w:tc>
        <w:tc>
          <w:tcPr>
            <w:tcW w:w="6662" w:type="dxa"/>
            <w:shd w:val="clear" w:color="auto" w:fill="auto"/>
          </w:tcPr>
          <w:p w:rsidR="00B60B15" w:rsidRDefault="00B60B15" w:rsidP="001B0EFE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21F0">
              <w:rPr>
                <w:rFonts w:ascii="Times New Roman" w:hAnsi="Times New Roman" w:cs="Times New Roman"/>
                <w:sz w:val="20"/>
                <w:szCs w:val="20"/>
              </w:rPr>
              <w:t>Задаток вносится на счет комитета по управлению муниципальным имуществом администрации Киржачского района не позднее срока окончания приема заявок</w:t>
            </w:r>
          </w:p>
          <w:p w:rsidR="00765582" w:rsidRDefault="00765582" w:rsidP="001B0EFE">
            <w:pPr>
              <w:spacing w:after="0" w:line="0" w:lineRule="atLeast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Комитет </w:t>
            </w:r>
            <w:r w:rsidRPr="004A21F0">
              <w:rPr>
                <w:rFonts w:ascii="Times New Roman" w:hAnsi="Times New Roman" w:cs="Times New Roman"/>
                <w:bCs/>
                <w:sz w:val="20"/>
                <w:szCs w:val="20"/>
              </w:rPr>
              <w:t>по управлению муниципальным имуществом администрации Киржачского района Владимирской области</w:t>
            </w:r>
          </w:p>
          <w:p w:rsidR="00765582" w:rsidRDefault="00765582" w:rsidP="00765582">
            <w:pPr>
              <w:spacing w:after="0" w:line="0" w:lineRule="atLeas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ИНН 3316420053   </w:t>
            </w:r>
            <w:r w:rsidRPr="004A21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КПП 331601001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ОГРН 1033301003009</w:t>
            </w:r>
          </w:p>
          <w:p w:rsidR="00765582" w:rsidRDefault="00765582" w:rsidP="001B0EFE">
            <w:pPr>
              <w:spacing w:after="0" w:line="0" w:lineRule="atLeas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Лицевой счет:</w:t>
            </w:r>
            <w:r w:rsidR="00B60B15" w:rsidRPr="004A21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05283006580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 УФК по Владимирской области</w:t>
            </w:r>
          </w:p>
          <w:p w:rsidR="00765582" w:rsidRDefault="00765582" w:rsidP="001B0EFE">
            <w:pPr>
              <w:spacing w:after="0" w:line="0" w:lineRule="atLeas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Расчетный счет: 03232343176300002800</w:t>
            </w:r>
          </w:p>
          <w:p w:rsidR="00765582" w:rsidRDefault="00765582" w:rsidP="001B0EFE">
            <w:pPr>
              <w:spacing w:after="0" w:line="0" w:lineRule="atLeas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ОТДЕЛЕНИЕ ВЛАДИМИР БАНКА РОССИИ // УФК по Владимирской области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 Владимир</w:t>
            </w:r>
          </w:p>
          <w:p w:rsidR="00765582" w:rsidRPr="004A21F0" w:rsidRDefault="00765582" w:rsidP="00765582">
            <w:pPr>
              <w:spacing w:after="0" w:line="0" w:lineRule="atLeas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A21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БИК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011708377</w:t>
            </w:r>
          </w:p>
          <w:p w:rsidR="00765582" w:rsidRDefault="00765582" w:rsidP="001B0EFE">
            <w:pPr>
              <w:spacing w:after="0" w:line="0" w:lineRule="atLeas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Кор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/счет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40102810945370000020</w:t>
            </w:r>
          </w:p>
          <w:p w:rsidR="00B60B15" w:rsidRPr="004A21F0" w:rsidRDefault="00B60B15" w:rsidP="001B0EFE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21F0">
              <w:rPr>
                <w:rFonts w:ascii="Times New Roman" w:hAnsi="Times New Roman" w:cs="Times New Roman"/>
                <w:sz w:val="20"/>
                <w:szCs w:val="20"/>
              </w:rPr>
              <w:t>Моментом поступления задатка является дата зачисления денежных средств на расчетный счет</w:t>
            </w:r>
            <w:r w:rsidRPr="004A21F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Комитета по управлению муниципальным имуществом администрации Киржачского района Владимирской области</w:t>
            </w:r>
            <w:r w:rsidRPr="004A21F0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B60B15" w:rsidRPr="004A21F0" w:rsidRDefault="00B60B15" w:rsidP="001B0EFE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21F0">
              <w:rPr>
                <w:rFonts w:ascii="Times New Roman" w:hAnsi="Times New Roman" w:cs="Times New Roman"/>
                <w:sz w:val="20"/>
                <w:szCs w:val="20"/>
              </w:rPr>
              <w:t>Претенденты допускаются к участию в аукционе только после поступления суммы задатка на счет</w:t>
            </w:r>
            <w:r w:rsidRPr="004A21F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Комитета по управлению муниципальным имуществом администрации Киржачского района</w:t>
            </w:r>
            <w:r w:rsidRPr="004A21F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При этом на счет организатора аукциона должна поступить сумма задатка в полном объеме без учета банковского сбора. Оплата банковского сбора производится заявителем. </w:t>
            </w:r>
          </w:p>
          <w:p w:rsidR="00B60B15" w:rsidRPr="001B0EFE" w:rsidRDefault="00B60B15" w:rsidP="00826F32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1F0">
              <w:rPr>
                <w:rFonts w:ascii="Times New Roman" w:hAnsi="Times New Roman" w:cs="Times New Roman"/>
                <w:sz w:val="20"/>
                <w:szCs w:val="20"/>
              </w:rPr>
              <w:t>Документом, подтверждающим поступление задатка на счет продавца, является выписка со счета продавца.</w:t>
            </w:r>
          </w:p>
        </w:tc>
      </w:tr>
      <w:tr w:rsidR="00B60B15" w:rsidRPr="0006738C" w:rsidTr="00D73DF9">
        <w:tc>
          <w:tcPr>
            <w:tcW w:w="3081" w:type="dxa"/>
            <w:shd w:val="clear" w:color="auto" w:fill="auto"/>
          </w:tcPr>
          <w:p w:rsidR="00B60B15" w:rsidRPr="0006738C" w:rsidRDefault="00B60B15" w:rsidP="001560BE">
            <w:pPr>
              <w:pStyle w:val="21"/>
              <w:rPr>
                <w:sz w:val="20"/>
                <w:szCs w:val="20"/>
              </w:rPr>
            </w:pPr>
            <w:r w:rsidRPr="0006738C">
              <w:rPr>
                <w:sz w:val="20"/>
                <w:szCs w:val="20"/>
              </w:rPr>
              <w:t>Срок  и порядок возвращения задатка</w:t>
            </w:r>
          </w:p>
        </w:tc>
        <w:tc>
          <w:tcPr>
            <w:tcW w:w="6662" w:type="dxa"/>
            <w:shd w:val="clear" w:color="auto" w:fill="auto"/>
          </w:tcPr>
          <w:p w:rsidR="00B60B15" w:rsidRPr="0006738C" w:rsidRDefault="00B60B15" w:rsidP="00C45E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Возврат задатка производится в течени</w:t>
            </w:r>
            <w:proofErr w:type="gramStart"/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proofErr w:type="gramEnd"/>
            <w:r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 трех рабочих дней со дня подписания протокола о результатах аукциона, за исключение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 победителя аукциона</w:t>
            </w:r>
          </w:p>
        </w:tc>
      </w:tr>
      <w:tr w:rsidR="00B60B15" w:rsidRPr="0006738C" w:rsidTr="00D73DF9">
        <w:tc>
          <w:tcPr>
            <w:tcW w:w="3081" w:type="dxa"/>
            <w:shd w:val="clear" w:color="auto" w:fill="auto"/>
          </w:tcPr>
          <w:p w:rsidR="00B60B15" w:rsidRPr="0006738C" w:rsidRDefault="00B60B15" w:rsidP="001560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Перечень документов, представляемых для участия в торгах </w:t>
            </w:r>
          </w:p>
        </w:tc>
        <w:tc>
          <w:tcPr>
            <w:tcW w:w="6662" w:type="dxa"/>
            <w:shd w:val="clear" w:color="auto" w:fill="auto"/>
          </w:tcPr>
          <w:p w:rsidR="00B60B15" w:rsidRPr="0006738C" w:rsidRDefault="00B60B15" w:rsidP="00834749">
            <w:pPr>
              <w:spacing w:after="0" w:line="240" w:lineRule="auto"/>
              <w:ind w:left="107" w:hanging="107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заявка </w:t>
            </w:r>
            <w:proofErr w:type="gramStart"/>
            <w:r w:rsidRPr="0006738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 участие в аукционе по установленной </w:t>
            </w: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 в извещении о проведении</w:t>
            </w:r>
            <w:proofErr w:type="gramEnd"/>
            <w:r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 аукциона </w:t>
            </w:r>
            <w:r w:rsidRPr="0006738C">
              <w:rPr>
                <w:rFonts w:ascii="Times New Roman" w:eastAsia="Times New Roman" w:hAnsi="Times New Roman" w:cs="Times New Roman"/>
                <w:sz w:val="20"/>
                <w:szCs w:val="20"/>
              </w:rPr>
              <w:t>форме с указанием</w:t>
            </w: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 банковских</w:t>
            </w:r>
            <w:r w:rsidRPr="0006738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реквизитов счета для возврата задатка в 2-х экземплярах;</w:t>
            </w:r>
          </w:p>
          <w:p w:rsidR="00B60B15" w:rsidRPr="0006738C" w:rsidRDefault="00B60B15" w:rsidP="00834749">
            <w:pPr>
              <w:spacing w:after="0" w:line="240" w:lineRule="auto"/>
              <w:ind w:left="107" w:hanging="107"/>
              <w:rPr>
                <w:rStyle w:val="blk"/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Style w:val="blk"/>
                <w:rFonts w:ascii="Times New Roman" w:hAnsi="Times New Roman" w:cs="Times New Roman"/>
                <w:sz w:val="20"/>
                <w:szCs w:val="20"/>
              </w:rPr>
              <w:t>- копии документов, удостоверяющих личность заявителя (для граждан)</w:t>
            </w:r>
          </w:p>
          <w:p w:rsidR="00B60B15" w:rsidRPr="0006738C" w:rsidRDefault="00B60B15" w:rsidP="00834749">
            <w:pPr>
              <w:spacing w:after="0" w:line="240" w:lineRule="auto"/>
              <w:ind w:left="107" w:hanging="107"/>
              <w:rPr>
                <w:rStyle w:val="blk"/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Style w:val="blk"/>
                <w:rFonts w:ascii="Times New Roman" w:hAnsi="Times New Roman" w:cs="Times New Roman"/>
                <w:sz w:val="20"/>
                <w:szCs w:val="20"/>
              </w:rPr>
              <w:t xml:space="preserve">- надлежащим образом заверенный перевод </w:t>
            </w:r>
            <w:proofErr w:type="gramStart"/>
            <w:r w:rsidRPr="0006738C">
              <w:rPr>
                <w:rStyle w:val="blk"/>
                <w:rFonts w:ascii="Times New Roman" w:hAnsi="Times New Roman" w:cs="Times New Roman"/>
                <w:sz w:val="20"/>
                <w:szCs w:val="20"/>
              </w:rPr>
              <w:t>на русский язык документов о государственной регистрации юридического лица в соответствии с законодательством иностранного государства в случае</w:t>
            </w:r>
            <w:proofErr w:type="gramEnd"/>
            <w:r w:rsidRPr="0006738C">
              <w:rPr>
                <w:rStyle w:val="blk"/>
                <w:rFonts w:ascii="Times New Roman" w:hAnsi="Times New Roman" w:cs="Times New Roman"/>
                <w:sz w:val="20"/>
                <w:szCs w:val="20"/>
              </w:rPr>
              <w:t>, если заявителем является иностранное юридическое лицо</w:t>
            </w:r>
          </w:p>
          <w:p w:rsidR="00B60B15" w:rsidRPr="0006738C" w:rsidRDefault="00B60B15" w:rsidP="00834749">
            <w:pPr>
              <w:spacing w:after="0" w:line="240" w:lineRule="auto"/>
              <w:ind w:left="107" w:hanging="107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Style w:val="blk"/>
                <w:rFonts w:ascii="Times New Roman" w:hAnsi="Times New Roman" w:cs="Times New Roman"/>
                <w:sz w:val="20"/>
                <w:szCs w:val="20"/>
              </w:rPr>
              <w:t>- документы, подтверждающие внесение задатка</w:t>
            </w:r>
          </w:p>
          <w:p w:rsidR="00B60B15" w:rsidRPr="0006738C" w:rsidRDefault="00B60B15" w:rsidP="008347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711D8E" w:rsidRDefault="001661D7" w:rsidP="00711D8E">
      <w:pPr>
        <w:ind w:left="142" w:right="225" w:firstLine="708"/>
        <w:jc w:val="both"/>
      </w:pPr>
      <w:r w:rsidRPr="00711D8E">
        <w:rPr>
          <w:rFonts w:ascii="Times New Roman" w:hAnsi="Times New Roman" w:cs="Times New Roman"/>
          <w:sz w:val="20"/>
          <w:szCs w:val="20"/>
        </w:rPr>
        <w:t xml:space="preserve">Условия заключения договора аренды, характеристика Лота, порядок проведения торгов, определения победителей, условия типового договора аренды, форма и порядок подачи заявки, внесения и возврата задатка размещены  на    официальном сайте Российской Федерации в сети «Интернет» </w:t>
      </w:r>
      <w:r w:rsidRPr="00711D8E">
        <w:rPr>
          <w:rFonts w:ascii="Times New Roman" w:hAnsi="Times New Roman" w:cs="Times New Roman"/>
          <w:b/>
          <w:sz w:val="20"/>
          <w:szCs w:val="20"/>
        </w:rPr>
        <w:t>(</w:t>
      </w:r>
      <w:hyperlink r:id="rId6" w:history="1">
        <w:r w:rsidRPr="00711D8E">
          <w:rPr>
            <w:rStyle w:val="a3"/>
            <w:rFonts w:ascii="Times New Roman" w:hAnsi="Times New Roman" w:cs="Times New Roman"/>
            <w:b/>
            <w:sz w:val="20"/>
            <w:szCs w:val="20"/>
            <w:lang w:val="en-US"/>
          </w:rPr>
          <w:t>www</w:t>
        </w:r>
        <w:r w:rsidRPr="00711D8E">
          <w:rPr>
            <w:rStyle w:val="a3"/>
            <w:rFonts w:ascii="Times New Roman" w:hAnsi="Times New Roman" w:cs="Times New Roman"/>
            <w:b/>
            <w:sz w:val="20"/>
            <w:szCs w:val="20"/>
          </w:rPr>
          <w:t>.</w:t>
        </w:r>
        <w:proofErr w:type="spellStart"/>
        <w:r w:rsidRPr="00711D8E">
          <w:rPr>
            <w:rStyle w:val="a3"/>
            <w:rFonts w:ascii="Times New Roman" w:hAnsi="Times New Roman" w:cs="Times New Roman"/>
            <w:b/>
            <w:sz w:val="20"/>
            <w:szCs w:val="20"/>
            <w:lang w:val="en-US"/>
          </w:rPr>
          <w:t>torgi</w:t>
        </w:r>
        <w:proofErr w:type="spellEnd"/>
        <w:r w:rsidRPr="00711D8E">
          <w:rPr>
            <w:rStyle w:val="a3"/>
            <w:rFonts w:ascii="Times New Roman" w:hAnsi="Times New Roman" w:cs="Times New Roman"/>
            <w:b/>
            <w:sz w:val="20"/>
            <w:szCs w:val="20"/>
          </w:rPr>
          <w:t>.</w:t>
        </w:r>
        <w:proofErr w:type="spellStart"/>
        <w:r w:rsidRPr="00711D8E">
          <w:rPr>
            <w:rStyle w:val="a3"/>
            <w:rFonts w:ascii="Times New Roman" w:hAnsi="Times New Roman" w:cs="Times New Roman"/>
            <w:b/>
            <w:sz w:val="20"/>
            <w:szCs w:val="20"/>
            <w:lang w:val="en-US"/>
          </w:rPr>
          <w:t>gov</w:t>
        </w:r>
        <w:proofErr w:type="spellEnd"/>
        <w:r w:rsidRPr="00711D8E">
          <w:rPr>
            <w:rStyle w:val="a3"/>
            <w:rFonts w:ascii="Times New Roman" w:hAnsi="Times New Roman" w:cs="Times New Roman"/>
            <w:b/>
            <w:sz w:val="20"/>
            <w:szCs w:val="20"/>
          </w:rPr>
          <w:t>.</w:t>
        </w:r>
        <w:proofErr w:type="spellStart"/>
        <w:r w:rsidRPr="00711D8E">
          <w:rPr>
            <w:rStyle w:val="a3"/>
            <w:rFonts w:ascii="Times New Roman" w:hAnsi="Times New Roman" w:cs="Times New Roman"/>
            <w:b/>
            <w:sz w:val="20"/>
            <w:szCs w:val="20"/>
            <w:lang w:val="en-US"/>
          </w:rPr>
          <w:t>ru</w:t>
        </w:r>
        <w:proofErr w:type="spellEnd"/>
      </w:hyperlink>
      <w:r w:rsidRPr="00711D8E">
        <w:rPr>
          <w:rFonts w:ascii="Times New Roman" w:hAnsi="Times New Roman" w:cs="Times New Roman"/>
          <w:b/>
          <w:sz w:val="20"/>
          <w:szCs w:val="20"/>
        </w:rPr>
        <w:t xml:space="preserve">). </w:t>
      </w:r>
      <w:r w:rsidRPr="00711D8E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711D8E">
        <w:rPr>
          <w:rFonts w:ascii="Times New Roman" w:hAnsi="Times New Roman" w:cs="Times New Roman"/>
          <w:sz w:val="20"/>
          <w:szCs w:val="20"/>
        </w:rPr>
        <w:t xml:space="preserve">С иной информацией, приемом  заявок с прилагаемыми к ним документами можно ознакомиться в </w:t>
      </w:r>
      <w:r w:rsidR="001B0EFE" w:rsidRPr="00711D8E">
        <w:rPr>
          <w:rFonts w:ascii="Times New Roman" w:hAnsi="Times New Roman" w:cs="Times New Roman"/>
          <w:sz w:val="20"/>
          <w:szCs w:val="20"/>
        </w:rPr>
        <w:t>Комитете по управлению муниципальным имуществом администрации Киржачского района</w:t>
      </w:r>
      <w:r w:rsidRPr="00711D8E">
        <w:rPr>
          <w:rFonts w:ascii="Times New Roman" w:hAnsi="Times New Roman" w:cs="Times New Roman"/>
          <w:sz w:val="20"/>
          <w:szCs w:val="20"/>
        </w:rPr>
        <w:t xml:space="preserve"> в  рабочие дни с 8</w:t>
      </w:r>
      <w:r w:rsidRPr="00711D8E">
        <w:rPr>
          <w:rFonts w:ascii="Times New Roman" w:hAnsi="Times New Roman" w:cs="Times New Roman"/>
          <w:sz w:val="20"/>
          <w:szCs w:val="20"/>
          <w:u w:val="single"/>
          <w:vertAlign w:val="superscript"/>
        </w:rPr>
        <w:t>00</w:t>
      </w:r>
      <w:r w:rsidRPr="00711D8E">
        <w:rPr>
          <w:rFonts w:ascii="Times New Roman" w:hAnsi="Times New Roman" w:cs="Times New Roman"/>
          <w:sz w:val="20"/>
          <w:szCs w:val="20"/>
          <w:vertAlign w:val="superscript"/>
        </w:rPr>
        <w:t xml:space="preserve"> </w:t>
      </w:r>
      <w:r w:rsidRPr="00711D8E">
        <w:rPr>
          <w:rFonts w:ascii="Times New Roman" w:hAnsi="Times New Roman" w:cs="Times New Roman"/>
          <w:sz w:val="20"/>
          <w:szCs w:val="20"/>
        </w:rPr>
        <w:t xml:space="preserve">до 17 </w:t>
      </w:r>
      <w:r w:rsidRPr="00711D8E">
        <w:rPr>
          <w:rFonts w:ascii="Times New Roman" w:hAnsi="Times New Roman" w:cs="Times New Roman"/>
          <w:sz w:val="20"/>
          <w:szCs w:val="20"/>
          <w:u w:val="single"/>
          <w:vertAlign w:val="superscript"/>
        </w:rPr>
        <w:t>00</w:t>
      </w:r>
      <w:r w:rsidRPr="00711D8E">
        <w:rPr>
          <w:rFonts w:ascii="Times New Roman" w:hAnsi="Times New Roman" w:cs="Times New Roman"/>
          <w:sz w:val="20"/>
          <w:szCs w:val="20"/>
        </w:rPr>
        <w:t xml:space="preserve"> (перерыв на обед с 13</w:t>
      </w:r>
      <w:r w:rsidRPr="00711D8E">
        <w:rPr>
          <w:rFonts w:ascii="Times New Roman" w:hAnsi="Times New Roman" w:cs="Times New Roman"/>
          <w:sz w:val="20"/>
          <w:szCs w:val="20"/>
          <w:vertAlign w:val="superscript"/>
        </w:rPr>
        <w:t xml:space="preserve">00 </w:t>
      </w:r>
      <w:r w:rsidRPr="00711D8E">
        <w:rPr>
          <w:rFonts w:ascii="Times New Roman" w:hAnsi="Times New Roman" w:cs="Times New Roman"/>
          <w:sz w:val="20"/>
          <w:szCs w:val="20"/>
        </w:rPr>
        <w:t>до 14</w:t>
      </w:r>
      <w:r w:rsidRPr="00711D8E">
        <w:rPr>
          <w:rFonts w:ascii="Times New Roman" w:hAnsi="Times New Roman" w:cs="Times New Roman"/>
          <w:sz w:val="20"/>
          <w:szCs w:val="20"/>
          <w:vertAlign w:val="superscript"/>
        </w:rPr>
        <w:t>00</w:t>
      </w:r>
      <w:r w:rsidRPr="00711D8E">
        <w:rPr>
          <w:rFonts w:ascii="Times New Roman" w:hAnsi="Times New Roman" w:cs="Times New Roman"/>
          <w:sz w:val="20"/>
          <w:szCs w:val="20"/>
        </w:rPr>
        <w:t>) по адресу: г. Кирж</w:t>
      </w:r>
      <w:r w:rsidR="001B0EFE" w:rsidRPr="00711D8E">
        <w:rPr>
          <w:rFonts w:ascii="Times New Roman" w:hAnsi="Times New Roman" w:cs="Times New Roman"/>
          <w:sz w:val="20"/>
          <w:szCs w:val="20"/>
        </w:rPr>
        <w:t>ач,</w:t>
      </w:r>
      <w:r w:rsidRPr="00711D8E">
        <w:rPr>
          <w:rFonts w:ascii="Times New Roman" w:hAnsi="Times New Roman" w:cs="Times New Roman"/>
          <w:sz w:val="20"/>
          <w:szCs w:val="20"/>
        </w:rPr>
        <w:t xml:space="preserve"> ул. </w:t>
      </w:r>
      <w:r w:rsidR="001B0EFE" w:rsidRPr="00711D8E">
        <w:rPr>
          <w:rFonts w:ascii="Times New Roman" w:hAnsi="Times New Roman" w:cs="Times New Roman"/>
          <w:sz w:val="20"/>
          <w:szCs w:val="20"/>
        </w:rPr>
        <w:t>Серегина, д.7</w:t>
      </w:r>
      <w:r w:rsidRPr="00711D8E">
        <w:rPr>
          <w:rFonts w:ascii="Times New Roman" w:hAnsi="Times New Roman" w:cs="Times New Roman"/>
          <w:sz w:val="20"/>
          <w:szCs w:val="20"/>
        </w:rPr>
        <w:t xml:space="preserve"> (здание администрации), кабинет №</w:t>
      </w:r>
      <w:r w:rsidR="00502059" w:rsidRPr="00711D8E">
        <w:rPr>
          <w:rFonts w:ascii="Times New Roman" w:hAnsi="Times New Roman" w:cs="Times New Roman"/>
          <w:sz w:val="20"/>
          <w:szCs w:val="20"/>
        </w:rPr>
        <w:t xml:space="preserve"> </w:t>
      </w:r>
      <w:r w:rsidR="001B0EFE" w:rsidRPr="00711D8E">
        <w:rPr>
          <w:rFonts w:ascii="Times New Roman" w:hAnsi="Times New Roman" w:cs="Times New Roman"/>
          <w:sz w:val="20"/>
          <w:szCs w:val="20"/>
        </w:rPr>
        <w:t>45</w:t>
      </w:r>
      <w:r w:rsidRPr="00711D8E">
        <w:rPr>
          <w:rFonts w:ascii="Times New Roman" w:hAnsi="Times New Roman" w:cs="Times New Roman"/>
          <w:sz w:val="20"/>
          <w:szCs w:val="20"/>
        </w:rPr>
        <w:t>, телефон: 8</w:t>
      </w:r>
      <w:r w:rsidR="00A44C80" w:rsidRPr="00711D8E">
        <w:rPr>
          <w:rFonts w:ascii="Times New Roman" w:hAnsi="Times New Roman" w:cs="Times New Roman"/>
          <w:sz w:val="20"/>
          <w:szCs w:val="20"/>
        </w:rPr>
        <w:t xml:space="preserve"> </w:t>
      </w:r>
      <w:r w:rsidRPr="00711D8E">
        <w:rPr>
          <w:rFonts w:ascii="Times New Roman" w:hAnsi="Times New Roman" w:cs="Times New Roman"/>
          <w:sz w:val="20"/>
          <w:szCs w:val="20"/>
        </w:rPr>
        <w:t>(49237)</w:t>
      </w:r>
      <w:r w:rsidR="00502059" w:rsidRPr="00711D8E">
        <w:rPr>
          <w:rFonts w:ascii="Times New Roman" w:hAnsi="Times New Roman" w:cs="Times New Roman"/>
          <w:sz w:val="20"/>
          <w:szCs w:val="20"/>
        </w:rPr>
        <w:t xml:space="preserve"> </w:t>
      </w:r>
      <w:r w:rsidR="001B0EFE" w:rsidRPr="00711D8E">
        <w:rPr>
          <w:rFonts w:ascii="Times New Roman" w:hAnsi="Times New Roman" w:cs="Times New Roman"/>
          <w:sz w:val="20"/>
          <w:szCs w:val="20"/>
        </w:rPr>
        <w:t>2-31-47</w:t>
      </w:r>
      <w:r w:rsidRPr="00711D8E">
        <w:rPr>
          <w:rFonts w:ascii="Times New Roman" w:hAnsi="Times New Roman" w:cs="Times New Roman"/>
          <w:sz w:val="20"/>
          <w:szCs w:val="20"/>
        </w:rPr>
        <w:t>»</w:t>
      </w:r>
      <w:r w:rsidR="00A44C80" w:rsidRPr="00711D8E">
        <w:rPr>
          <w:rFonts w:ascii="Times New Roman" w:hAnsi="Times New Roman" w:cs="Times New Roman"/>
          <w:sz w:val="20"/>
          <w:szCs w:val="20"/>
        </w:rPr>
        <w:t>.</w:t>
      </w:r>
      <w:proofErr w:type="gramEnd"/>
    </w:p>
    <w:sectPr w:rsidR="00711D8E" w:rsidSect="00826F32">
      <w:pgSz w:w="11906" w:h="16838"/>
      <w:pgMar w:top="709" w:right="567" w:bottom="1134" w:left="119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E32E77"/>
    <w:multiLevelType w:val="multilevel"/>
    <w:tmpl w:val="A1D269A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4E627E"/>
    <w:rsid w:val="00025901"/>
    <w:rsid w:val="00040F03"/>
    <w:rsid w:val="0006738C"/>
    <w:rsid w:val="0008143B"/>
    <w:rsid w:val="0009516D"/>
    <w:rsid w:val="00097AAD"/>
    <w:rsid w:val="000C7710"/>
    <w:rsid w:val="000D5116"/>
    <w:rsid w:val="000E64D6"/>
    <w:rsid w:val="00143224"/>
    <w:rsid w:val="001560BE"/>
    <w:rsid w:val="001579E3"/>
    <w:rsid w:val="001661D7"/>
    <w:rsid w:val="00180EBF"/>
    <w:rsid w:val="001B0EFE"/>
    <w:rsid w:val="001C3182"/>
    <w:rsid w:val="002042F6"/>
    <w:rsid w:val="00216C4E"/>
    <w:rsid w:val="00221B8B"/>
    <w:rsid w:val="00223B64"/>
    <w:rsid w:val="0024501B"/>
    <w:rsid w:val="00270F06"/>
    <w:rsid w:val="00295C8A"/>
    <w:rsid w:val="002B70B1"/>
    <w:rsid w:val="00305A82"/>
    <w:rsid w:val="003122A7"/>
    <w:rsid w:val="003A3E5C"/>
    <w:rsid w:val="003A64C7"/>
    <w:rsid w:val="003D67DD"/>
    <w:rsid w:val="003E68D5"/>
    <w:rsid w:val="003F58FB"/>
    <w:rsid w:val="004914AB"/>
    <w:rsid w:val="004A21F0"/>
    <w:rsid w:val="004B771D"/>
    <w:rsid w:val="004E627E"/>
    <w:rsid w:val="004F54AC"/>
    <w:rsid w:val="00502059"/>
    <w:rsid w:val="0051224F"/>
    <w:rsid w:val="00520005"/>
    <w:rsid w:val="00535C06"/>
    <w:rsid w:val="0058116F"/>
    <w:rsid w:val="00586D4B"/>
    <w:rsid w:val="005A3341"/>
    <w:rsid w:val="005A6F9C"/>
    <w:rsid w:val="005E07BF"/>
    <w:rsid w:val="00602976"/>
    <w:rsid w:val="00622D3C"/>
    <w:rsid w:val="0065733B"/>
    <w:rsid w:val="0069042F"/>
    <w:rsid w:val="006A051C"/>
    <w:rsid w:val="006A33FB"/>
    <w:rsid w:val="006A4CFE"/>
    <w:rsid w:val="006B09A6"/>
    <w:rsid w:val="006E11B4"/>
    <w:rsid w:val="006F611B"/>
    <w:rsid w:val="00711D8E"/>
    <w:rsid w:val="007225DE"/>
    <w:rsid w:val="00731BA2"/>
    <w:rsid w:val="0074006E"/>
    <w:rsid w:val="007406D1"/>
    <w:rsid w:val="00765582"/>
    <w:rsid w:val="00771A49"/>
    <w:rsid w:val="007A369C"/>
    <w:rsid w:val="007C599A"/>
    <w:rsid w:val="007F3DB9"/>
    <w:rsid w:val="00811D85"/>
    <w:rsid w:val="00826F32"/>
    <w:rsid w:val="00834749"/>
    <w:rsid w:val="008A3D41"/>
    <w:rsid w:val="008B2623"/>
    <w:rsid w:val="008C360F"/>
    <w:rsid w:val="008D07AE"/>
    <w:rsid w:val="0091742E"/>
    <w:rsid w:val="00936BFA"/>
    <w:rsid w:val="0094671C"/>
    <w:rsid w:val="009534AE"/>
    <w:rsid w:val="00983714"/>
    <w:rsid w:val="009C5793"/>
    <w:rsid w:val="00A44C80"/>
    <w:rsid w:val="00AC4C3D"/>
    <w:rsid w:val="00AC7043"/>
    <w:rsid w:val="00AD2994"/>
    <w:rsid w:val="00B10F73"/>
    <w:rsid w:val="00B26C55"/>
    <w:rsid w:val="00B5183B"/>
    <w:rsid w:val="00B51EC7"/>
    <w:rsid w:val="00B60B15"/>
    <w:rsid w:val="00B76EA4"/>
    <w:rsid w:val="00BA2126"/>
    <w:rsid w:val="00BD2CC7"/>
    <w:rsid w:val="00BF2979"/>
    <w:rsid w:val="00BF2A18"/>
    <w:rsid w:val="00C00672"/>
    <w:rsid w:val="00C10C1A"/>
    <w:rsid w:val="00C23EB0"/>
    <w:rsid w:val="00C45E0A"/>
    <w:rsid w:val="00C7557B"/>
    <w:rsid w:val="00CA3B12"/>
    <w:rsid w:val="00CB0DF3"/>
    <w:rsid w:val="00CF1E4E"/>
    <w:rsid w:val="00D35E5A"/>
    <w:rsid w:val="00D5090E"/>
    <w:rsid w:val="00D53E57"/>
    <w:rsid w:val="00D63470"/>
    <w:rsid w:val="00D70F99"/>
    <w:rsid w:val="00D73DF9"/>
    <w:rsid w:val="00D9715C"/>
    <w:rsid w:val="00DB03F3"/>
    <w:rsid w:val="00DC3947"/>
    <w:rsid w:val="00E00253"/>
    <w:rsid w:val="00E23829"/>
    <w:rsid w:val="00E25149"/>
    <w:rsid w:val="00E35722"/>
    <w:rsid w:val="00E572CA"/>
    <w:rsid w:val="00E84109"/>
    <w:rsid w:val="00E9713B"/>
    <w:rsid w:val="00F134AE"/>
    <w:rsid w:val="00F47705"/>
    <w:rsid w:val="00F61238"/>
    <w:rsid w:val="00F6667B"/>
    <w:rsid w:val="00FD0BC5"/>
    <w:rsid w:val="00FD23DF"/>
    <w:rsid w:val="00FD4E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30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1238"/>
  </w:style>
  <w:style w:type="paragraph" w:styleId="1">
    <w:name w:val="heading 1"/>
    <w:basedOn w:val="a"/>
    <w:next w:val="a"/>
    <w:link w:val="10"/>
    <w:qFormat/>
    <w:rsid w:val="00C45E0A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8"/>
      <w:szCs w:val="20"/>
    </w:rPr>
  </w:style>
  <w:style w:type="paragraph" w:styleId="2">
    <w:name w:val="heading 2"/>
    <w:basedOn w:val="a"/>
    <w:next w:val="a"/>
    <w:link w:val="20"/>
    <w:uiPriority w:val="9"/>
    <w:unhideWhenUsed/>
    <w:qFormat/>
    <w:rsid w:val="00C45E0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E627E"/>
    <w:rPr>
      <w:color w:val="0000FF"/>
      <w:u w:val="single"/>
    </w:rPr>
  </w:style>
  <w:style w:type="paragraph" w:styleId="21">
    <w:name w:val="Body Text 2"/>
    <w:basedOn w:val="a"/>
    <w:link w:val="22"/>
    <w:rsid w:val="004E627E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22">
    <w:name w:val="Основной текст 2 Знак"/>
    <w:basedOn w:val="a0"/>
    <w:link w:val="21"/>
    <w:rsid w:val="004E627E"/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Основной текст_"/>
    <w:basedOn w:val="a0"/>
    <w:link w:val="17"/>
    <w:rsid w:val="004E627E"/>
    <w:rPr>
      <w:sz w:val="27"/>
      <w:szCs w:val="27"/>
      <w:shd w:val="clear" w:color="auto" w:fill="FFFFFF"/>
    </w:rPr>
  </w:style>
  <w:style w:type="paragraph" w:customStyle="1" w:styleId="17">
    <w:name w:val="Основной текст17"/>
    <w:basedOn w:val="a"/>
    <w:link w:val="a4"/>
    <w:rsid w:val="004E627E"/>
    <w:pPr>
      <w:shd w:val="clear" w:color="auto" w:fill="FFFFFF"/>
      <w:spacing w:before="480" w:after="0" w:line="322" w:lineRule="exact"/>
      <w:jc w:val="both"/>
    </w:pPr>
    <w:rPr>
      <w:sz w:val="27"/>
      <w:szCs w:val="27"/>
    </w:rPr>
  </w:style>
  <w:style w:type="character" w:customStyle="1" w:styleId="blk">
    <w:name w:val="blk"/>
    <w:basedOn w:val="a0"/>
    <w:rsid w:val="00834749"/>
  </w:style>
  <w:style w:type="character" w:customStyle="1" w:styleId="10">
    <w:name w:val="Заголовок 1 Знак"/>
    <w:basedOn w:val="a0"/>
    <w:link w:val="1"/>
    <w:rsid w:val="00C45E0A"/>
    <w:rPr>
      <w:rFonts w:ascii="Times New Roman" w:eastAsia="Times New Roman" w:hAnsi="Times New Roman" w:cs="Times New Roman"/>
      <w:b/>
      <w:bCs/>
      <w:sz w:val="28"/>
      <w:szCs w:val="20"/>
    </w:rPr>
  </w:style>
  <w:style w:type="character" w:customStyle="1" w:styleId="20">
    <w:name w:val="Заголовок 2 Знак"/>
    <w:basedOn w:val="a0"/>
    <w:link w:val="2"/>
    <w:uiPriority w:val="9"/>
    <w:rsid w:val="00C45E0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5">
    <w:name w:val="Body Text"/>
    <w:basedOn w:val="a"/>
    <w:link w:val="a6"/>
    <w:uiPriority w:val="99"/>
    <w:semiHidden/>
    <w:unhideWhenUsed/>
    <w:rsid w:val="00711D8E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711D8E"/>
  </w:style>
  <w:style w:type="paragraph" w:styleId="a7">
    <w:name w:val="Normal (Web)"/>
    <w:basedOn w:val="a"/>
    <w:rsid w:val="00711D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828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8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torgi.gov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96DCD3D-750E-43E8-A0BF-AEE1997245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2</Pages>
  <Words>991</Words>
  <Characters>5652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SemenovaMA</cp:lastModifiedBy>
  <cp:revision>10</cp:revision>
  <cp:lastPrinted>2021-04-26T07:57:00Z</cp:lastPrinted>
  <dcterms:created xsi:type="dcterms:W3CDTF">2020-02-04T11:43:00Z</dcterms:created>
  <dcterms:modified xsi:type="dcterms:W3CDTF">2021-04-26T07:57:00Z</dcterms:modified>
</cp:coreProperties>
</file>