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C453FF" w:rsidRDefault="00D301BF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02A54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02A54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F02A5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</w:p>
    <w:p w:rsidR="00D301BF" w:rsidRPr="00632B4B" w:rsidRDefault="00D301BF" w:rsidP="00064B4E">
      <w:pPr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685B30">
        <w:rPr>
          <w:rFonts w:ascii="Times New Roman" w:hAnsi="Times New Roman" w:cs="Times New Roman"/>
          <w:sz w:val="24"/>
          <w:szCs w:val="24"/>
        </w:rPr>
        <w:t>5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514D4">
        <w:rPr>
          <w:rFonts w:ascii="Times New Roman" w:hAnsi="Times New Roman" w:cs="Times New Roman"/>
          <w:sz w:val="24"/>
          <w:szCs w:val="24"/>
        </w:rPr>
        <w:t>30</w:t>
      </w:r>
      <w:r w:rsidR="00F02A54">
        <w:rPr>
          <w:rFonts w:ascii="Times New Roman" w:hAnsi="Times New Roman" w:cs="Times New Roman"/>
          <w:sz w:val="24"/>
          <w:szCs w:val="24"/>
        </w:rPr>
        <w:t xml:space="preserve"> октября</w:t>
      </w:r>
      <w:r w:rsidR="00064B4E">
        <w:rPr>
          <w:rFonts w:ascii="Times New Roman" w:hAnsi="Times New Roman" w:cs="Times New Roman"/>
          <w:sz w:val="24"/>
          <w:szCs w:val="24"/>
        </w:rPr>
        <w:t xml:space="preserve"> 2020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7517A" w:rsidRPr="00632B4B" w:rsidRDefault="00D301BF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77517A" w:rsidRPr="00632B4B"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 w:rsidR="0077517A" w:rsidRPr="00632B4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7517A" w:rsidRPr="00632B4B"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Pr="00632B4B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4514D4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15E70">
        <w:rPr>
          <w:rFonts w:ascii="Times New Roman" w:hAnsi="Times New Roman" w:cs="Times New Roman"/>
          <w:b/>
          <w:bCs/>
          <w:sz w:val="24"/>
          <w:szCs w:val="24"/>
        </w:rPr>
        <w:t>.10</w:t>
      </w:r>
      <w:r w:rsidR="00064B4E">
        <w:rPr>
          <w:rFonts w:ascii="Times New Roman" w:hAnsi="Times New Roman" w:cs="Times New Roman"/>
          <w:b/>
          <w:bCs/>
          <w:sz w:val="24"/>
          <w:szCs w:val="24"/>
        </w:rPr>
        <w:t xml:space="preserve">.2020 </w:t>
      </w:r>
      <w:r w:rsidRPr="00632B4B">
        <w:rPr>
          <w:rFonts w:ascii="Times New Roman" w:hAnsi="Times New Roman" w:cs="Times New Roman"/>
          <w:sz w:val="24"/>
          <w:szCs w:val="24"/>
        </w:rPr>
        <w:t>года 1</w:t>
      </w:r>
      <w:r w:rsidR="00685B30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685B30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>0 мин. по московскому времени.</w:t>
      </w:r>
    </w:p>
    <w:p w:rsidR="00D301BF" w:rsidRPr="00632B4B" w:rsidRDefault="00D301BF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jc w:val="center"/>
        <w:rPr>
          <w:b/>
          <w:szCs w:val="24"/>
        </w:rPr>
      </w:pPr>
      <w:r w:rsidRPr="00632B4B">
        <w:rPr>
          <w:b/>
          <w:szCs w:val="24"/>
        </w:rPr>
        <w:t>ПРИСУТСТВОВАЛИ: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32B4B"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 w:rsidRPr="00632B4B"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 председателя комитета по управлению муниципальным имуществом;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«Хозяйственно-транспортное управление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064B4E">
      <w:pPr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D301BF" w:rsidRPr="00632B4B"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B15E70">
        <w:rPr>
          <w:rFonts w:ascii="Times New Roman" w:hAnsi="Times New Roman" w:cs="Times New Roman"/>
          <w:i/>
          <w:sz w:val="24"/>
          <w:szCs w:val="24"/>
        </w:rPr>
        <w:t xml:space="preserve">договора аренды 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B15E70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B15E7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  <w:r w:rsidR="00EF02CB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632B4B">
        <w:rPr>
          <w:rFonts w:ascii="Times New Roman" w:hAnsi="Times New Roman" w:cs="Times New Roman"/>
          <w:sz w:val="24"/>
          <w:szCs w:val="24"/>
        </w:rPr>
        <w:t>6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9C3F36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C17ADC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>человек. Кворум имеется. Комиссия правомочна.</w:t>
      </w:r>
    </w:p>
    <w:p w:rsidR="00D301BF" w:rsidRPr="00632B4B" w:rsidRDefault="00D301BF" w:rsidP="00776BF6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line="0" w:lineRule="atLeast"/>
        <w:jc w:val="both"/>
        <w:rPr>
          <w:szCs w:val="24"/>
        </w:rPr>
      </w:pPr>
      <w:r w:rsidRPr="00632B4B">
        <w:rPr>
          <w:szCs w:val="24"/>
        </w:rPr>
        <w:t xml:space="preserve">Аукционист выбран из числа членов комиссии:  </w:t>
      </w:r>
      <w:r w:rsidR="00C17ADC" w:rsidRPr="00632B4B">
        <w:rPr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</w:t>
      </w:r>
      <w:r w:rsidR="0077517A" w:rsidRPr="00632B4B">
        <w:rPr>
          <w:szCs w:val="24"/>
        </w:rPr>
        <w:t>.</w:t>
      </w:r>
    </w:p>
    <w:p w:rsidR="002B14B8" w:rsidRDefault="00D301BF" w:rsidP="00064B4E">
      <w:pPr>
        <w:ind w:firstLine="14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2B14B8">
        <w:rPr>
          <w:rFonts w:ascii="Times New Roman" w:hAnsi="Times New Roman" w:cs="Times New Roman"/>
          <w:i/>
          <w:sz w:val="24"/>
          <w:szCs w:val="24"/>
        </w:rPr>
        <w:t xml:space="preserve">заключение договора аренды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  <w:r w:rsidR="002B14B8">
        <w:rPr>
          <w:rFonts w:ascii="Times New Roman" w:eastAsia="Times New Roman" w:hAnsi="Times New Roman" w:cs="Times New Roman"/>
          <w:bCs/>
          <w:i/>
          <w:sz w:val="24"/>
          <w:szCs w:val="24"/>
        </w:rPr>
        <w:t>.</w:t>
      </w:r>
    </w:p>
    <w:p w:rsidR="00685B30" w:rsidRPr="00BD0F60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>
        <w:rPr>
          <w:rFonts w:ascii="Times New Roman" w:hAnsi="Times New Roman" w:cs="Times New Roman"/>
          <w:sz w:val="24"/>
          <w:szCs w:val="24"/>
        </w:rPr>
        <w:t>10900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десять тысяч девятьсот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685B30" w:rsidRPr="00BD0F60" w:rsidRDefault="00685B30" w:rsidP="00685B30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327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триста двадцать семь) рублей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D301BF" w:rsidRPr="00632B4B" w:rsidRDefault="00D301BF" w:rsidP="00DE035F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E035F" w:rsidRPr="000637CA" w:rsidRDefault="00D301B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аукционе были допущены: </w:t>
      </w:r>
    </w:p>
    <w:p w:rsidR="00DE035F" w:rsidRPr="000637CA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85B30" w:rsidRDefault="00DE035F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 xml:space="preserve">- </w:t>
      </w:r>
      <w:r w:rsidR="00685B30" w:rsidRPr="00685B30">
        <w:rPr>
          <w:rFonts w:ascii="Times New Roman" w:hAnsi="Times New Roman" w:cs="Times New Roman"/>
          <w:sz w:val="24"/>
          <w:szCs w:val="24"/>
        </w:rPr>
        <w:t>Юдин Павел Владимирович</w:t>
      </w:r>
      <w:r w:rsidRPr="00685B30">
        <w:rPr>
          <w:rFonts w:ascii="Times New Roman" w:hAnsi="Times New Roman" w:cs="Times New Roman"/>
          <w:sz w:val="24"/>
          <w:szCs w:val="24"/>
        </w:rPr>
        <w:t>;</w:t>
      </w:r>
    </w:p>
    <w:p w:rsidR="00632B4B" w:rsidRPr="00685B30" w:rsidRDefault="00632B4B" w:rsidP="00776BF6">
      <w:pPr>
        <w:tabs>
          <w:tab w:val="left" w:pos="-284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85B30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 xml:space="preserve"> - </w:t>
      </w:r>
      <w:r w:rsidR="004514D4" w:rsidRPr="00685B30">
        <w:rPr>
          <w:rFonts w:ascii="Times New Roman" w:hAnsi="Times New Roman" w:cs="Times New Roman"/>
          <w:sz w:val="24"/>
          <w:szCs w:val="24"/>
        </w:rPr>
        <w:t>Гаврилов Роман Алексеевич, 01.10.1980 года рождения</w:t>
      </w:r>
      <w:r w:rsidR="00DE035F" w:rsidRPr="00685B30">
        <w:rPr>
          <w:rFonts w:ascii="Times New Roman" w:hAnsi="Times New Roman" w:cs="Times New Roman"/>
          <w:sz w:val="24"/>
          <w:szCs w:val="24"/>
        </w:rPr>
        <w:t>.</w:t>
      </w:r>
    </w:p>
    <w:p w:rsidR="00DE1FC0" w:rsidRPr="00685B30" w:rsidRDefault="00DE1FC0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lastRenderedPageBreak/>
        <w:t>Сведения об участниках принявших участие в аукционе:</w:t>
      </w:r>
    </w:p>
    <w:p w:rsidR="00C17ADC" w:rsidRPr="00685B30" w:rsidRDefault="006059DA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B30">
        <w:rPr>
          <w:rFonts w:ascii="Times New Roman" w:hAnsi="Times New Roman" w:cs="Times New Roman"/>
          <w:sz w:val="24"/>
          <w:szCs w:val="24"/>
        </w:rPr>
        <w:t xml:space="preserve">- </w:t>
      </w:r>
      <w:r w:rsidR="00685B30" w:rsidRPr="00685B30">
        <w:rPr>
          <w:rFonts w:ascii="Times New Roman" w:hAnsi="Times New Roman" w:cs="Times New Roman"/>
          <w:sz w:val="24"/>
          <w:szCs w:val="24"/>
        </w:rPr>
        <w:t xml:space="preserve">Юдин Павел Владимирович </w:t>
      </w:r>
      <w:r w:rsidR="00C17ADC" w:rsidRPr="00685B30">
        <w:rPr>
          <w:rFonts w:ascii="Times New Roman" w:hAnsi="Times New Roman" w:cs="Times New Roman"/>
          <w:sz w:val="24"/>
          <w:szCs w:val="24"/>
        </w:rPr>
        <w:t xml:space="preserve">(номер карточки участника аукциона </w:t>
      </w:r>
      <w:r w:rsidR="00064B4E" w:rsidRPr="00685B30">
        <w:rPr>
          <w:rFonts w:ascii="Times New Roman" w:hAnsi="Times New Roman" w:cs="Times New Roman"/>
          <w:sz w:val="24"/>
          <w:szCs w:val="24"/>
        </w:rPr>
        <w:t>1</w:t>
      </w:r>
      <w:r w:rsidR="00C17ADC" w:rsidRPr="00685B30">
        <w:rPr>
          <w:rFonts w:ascii="Times New Roman" w:hAnsi="Times New Roman" w:cs="Times New Roman"/>
          <w:sz w:val="24"/>
          <w:szCs w:val="24"/>
        </w:rPr>
        <w:t>)</w:t>
      </w:r>
      <w:r w:rsidR="009C3F36">
        <w:rPr>
          <w:rFonts w:ascii="Times New Roman" w:hAnsi="Times New Roman" w:cs="Times New Roman"/>
          <w:sz w:val="24"/>
          <w:szCs w:val="24"/>
        </w:rPr>
        <w:t>.</w:t>
      </w:r>
    </w:p>
    <w:p w:rsidR="00D301BF" w:rsidRPr="00632B4B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tbl>
      <w:tblPr>
        <w:tblStyle w:val="a5"/>
        <w:tblW w:w="9782" w:type="dxa"/>
        <w:tblInd w:w="108" w:type="dxa"/>
        <w:tblLook w:val="04A0"/>
      </w:tblPr>
      <w:tblGrid>
        <w:gridCol w:w="2694"/>
        <w:gridCol w:w="3379"/>
        <w:gridCol w:w="3709"/>
      </w:tblGrid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D56F0C">
              <w:rPr>
                <w:bCs/>
                <w:sz w:val="22"/>
                <w:szCs w:val="22"/>
              </w:rPr>
              <w:t>/</w:t>
            </w:r>
            <w:proofErr w:type="spellStart"/>
            <w:r w:rsidRPr="00D56F0C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Цена,</w:t>
            </w:r>
          </w:p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 w:rsidRPr="00D56F0C">
              <w:rPr>
                <w:bCs/>
                <w:sz w:val="22"/>
                <w:szCs w:val="22"/>
              </w:rPr>
              <w:t>названная</w:t>
            </w:r>
            <w:proofErr w:type="gramEnd"/>
            <w:r w:rsidRPr="00D56F0C">
              <w:rPr>
                <w:bCs/>
                <w:sz w:val="22"/>
                <w:szCs w:val="22"/>
              </w:rPr>
              <w:t xml:space="preserve"> аукционистом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Номер участника</w:t>
            </w:r>
          </w:p>
        </w:tc>
      </w:tr>
      <w:tr w:rsidR="00064B4E" w:rsidRPr="00D56F0C" w:rsidTr="009F626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064B4E" w:rsidRPr="00D56F0C" w:rsidRDefault="00064B4E" w:rsidP="009F6268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9C3F36" w:rsidP="00064B4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10900</w:t>
            </w:r>
            <w:r w:rsidR="004514D4">
              <w:rPr>
                <w:bCs/>
                <w:sz w:val="22"/>
                <w:szCs w:val="22"/>
              </w:rPr>
              <w:t xml:space="preserve"> </w:t>
            </w:r>
            <w:r w:rsidR="00064B4E" w:rsidRPr="00D56F0C">
              <w:rPr>
                <w:bCs/>
                <w:sz w:val="22"/>
                <w:szCs w:val="22"/>
              </w:rPr>
              <w:t xml:space="preserve">руб. </w:t>
            </w:r>
            <w:r w:rsidR="00064B4E">
              <w:rPr>
                <w:bCs/>
                <w:sz w:val="22"/>
                <w:szCs w:val="22"/>
              </w:rPr>
              <w:t>00</w:t>
            </w:r>
            <w:r w:rsidR="00064B4E" w:rsidRPr="00D56F0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B4E" w:rsidRPr="00D56F0C" w:rsidRDefault="00064B4E" w:rsidP="009C3F36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D56F0C">
              <w:rPr>
                <w:bCs/>
                <w:sz w:val="22"/>
                <w:szCs w:val="22"/>
              </w:rPr>
              <w:t xml:space="preserve">№ 1 </w:t>
            </w:r>
          </w:p>
        </w:tc>
      </w:tr>
    </w:tbl>
    <w:p w:rsidR="00064B4E" w:rsidRDefault="00064B4E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C3F36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1. Победителем аукциона признан </w:t>
      </w:r>
      <w:r w:rsidR="009C3F36">
        <w:rPr>
          <w:rFonts w:ascii="Times New Roman" w:hAnsi="Times New Roman" w:cs="Times New Roman"/>
          <w:sz w:val="24"/>
          <w:szCs w:val="24"/>
        </w:rPr>
        <w:t>единственный принявший участие в аукционе</w:t>
      </w:r>
      <w:r w:rsidR="009C3F36"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участник № </w:t>
      </w:r>
      <w:r w:rsidR="009C3F36">
        <w:rPr>
          <w:rFonts w:ascii="Times New Roman" w:hAnsi="Times New Roman" w:cs="Times New Roman"/>
          <w:bCs/>
          <w:color w:val="FF0000"/>
          <w:sz w:val="24"/>
          <w:szCs w:val="24"/>
        </w:rPr>
        <w:t>1</w:t>
      </w:r>
      <w:r w:rsidRPr="00F02A54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9C3F36" w:rsidRPr="00685B30">
        <w:rPr>
          <w:rFonts w:ascii="Times New Roman" w:hAnsi="Times New Roman" w:cs="Times New Roman"/>
          <w:sz w:val="24"/>
          <w:szCs w:val="24"/>
        </w:rPr>
        <w:t>Юдин Павел Владимирович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 (номер карточки участника аукциона </w:t>
      </w:r>
      <w:r w:rsidR="009C3F36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="00CC762E" w:rsidRPr="00F02A54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F02A54">
        <w:rPr>
          <w:rFonts w:ascii="Times New Roman" w:hAnsi="Times New Roman" w:cs="Times New Roman"/>
          <w:color w:val="FF0000"/>
          <w:sz w:val="24"/>
          <w:szCs w:val="24"/>
        </w:rPr>
        <w:t xml:space="preserve">, заявивший цену в размере </w:t>
      </w:r>
      <w:r w:rsidR="009C3F36">
        <w:rPr>
          <w:rFonts w:ascii="Times New Roman" w:hAnsi="Times New Roman" w:cs="Times New Roman"/>
          <w:sz w:val="24"/>
          <w:szCs w:val="24"/>
        </w:rPr>
        <w:t>10900</w:t>
      </w:r>
      <w:r w:rsidR="009C3F36"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9C3F36">
        <w:rPr>
          <w:rFonts w:ascii="Times New Roman" w:hAnsi="Times New Roman" w:cs="Times New Roman"/>
          <w:sz w:val="24"/>
          <w:szCs w:val="24"/>
        </w:rPr>
        <w:t>десять тысяч девятьсот</w:t>
      </w:r>
      <w:r w:rsidR="009C3F36" w:rsidRPr="00BD0F60">
        <w:rPr>
          <w:rFonts w:ascii="Times New Roman" w:hAnsi="Times New Roman" w:cs="Times New Roman"/>
          <w:sz w:val="24"/>
          <w:szCs w:val="24"/>
        </w:rPr>
        <w:t>) рублей 00 копеек</w:t>
      </w:r>
      <w:r w:rsidRPr="00632B4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301BF" w:rsidRPr="00632B4B" w:rsidRDefault="00D301BF" w:rsidP="009C3F36">
      <w:pPr>
        <w:tabs>
          <w:tab w:val="left" w:pos="-284"/>
        </w:tabs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2. Настоящий протокол является документом, удостоверяющим право Победителя на заключение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D301BF" w:rsidRPr="00632B4B" w:rsidRDefault="00D301BF" w:rsidP="009C3F3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C2165D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  <w:r w:rsidR="00471A9A"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proofErr w:type="gramStart"/>
      <w:r w:rsidR="00471A9A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="00471A9A">
        <w:rPr>
          <w:rFonts w:ascii="Times New Roman" w:hAnsi="Times New Roman" w:cs="Times New Roman"/>
          <w:sz w:val="24"/>
          <w:szCs w:val="24"/>
        </w:rPr>
        <w:t xml:space="preserve">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D301BF" w:rsidRDefault="00D301BF" w:rsidP="00776BF6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договора </w:t>
      </w:r>
      <w:r w:rsidR="006059DA">
        <w:rPr>
          <w:rFonts w:ascii="Times New Roman" w:hAnsi="Times New Roman" w:cs="Times New Roman"/>
          <w:i/>
          <w:sz w:val="24"/>
          <w:szCs w:val="24"/>
        </w:rPr>
        <w:t>аренды</w:t>
      </w:r>
      <w:r w:rsidR="006059D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B14B8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из категории земель </w:t>
      </w:r>
      <w:r w:rsidR="00064B4E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064B4E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33:02:020614:1298, разрешенным использованием – для индивидуального жилищного строительства, общей площадью 1300 кв</w:t>
      </w:r>
      <w:proofErr w:type="gram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.м</w:t>
      </w:r>
      <w:proofErr w:type="gram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адрес (местоположение): Российская Федерация, Владимирская область, Киржачский муниципальный район, муниципальное образование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 xml:space="preserve">, д. </w:t>
      </w:r>
      <w:proofErr w:type="spellStart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Финеево</w:t>
      </w:r>
      <w:proofErr w:type="spellEnd"/>
      <w:r w:rsidR="00685B30" w:rsidRPr="00F46B48">
        <w:rPr>
          <w:rFonts w:ascii="Times New Roman" w:hAnsi="Times New Roman" w:cs="Times New Roman"/>
          <w:bCs/>
          <w:i/>
          <w:sz w:val="24"/>
          <w:szCs w:val="24"/>
        </w:rPr>
        <w:t>, ул. Нужная, земельный участок 46</w:t>
      </w:r>
      <w:r w:rsidR="009C3F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Pr="00632B4B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38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М.А. Семенова__________________</w:t>
            </w:r>
          </w:p>
          <w:p w:rsidR="00064B4E" w:rsidRPr="00632B4B" w:rsidRDefault="00064B4E" w:rsidP="00776BF6">
            <w:pPr>
              <w:tabs>
                <w:tab w:val="left" w:pos="-284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70029" w:rsidRDefault="002B14B8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DE035F" w:rsidP="00776BF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.В. </w:t>
            </w:r>
            <w:r w:rsidR="006D3BA0"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  <w:p w:rsidR="00D301BF" w:rsidRPr="00632B4B" w:rsidRDefault="009C3F36" w:rsidP="009C3F36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C762E" w:rsidRDefault="009C3F36" w:rsidP="009C3F3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5B30">
              <w:rPr>
                <w:rFonts w:ascii="Times New Roman" w:hAnsi="Times New Roman" w:cs="Times New Roman"/>
                <w:sz w:val="24"/>
                <w:szCs w:val="24"/>
              </w:rPr>
              <w:t>Юдин Павел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C762E" w:rsidRDefault="00CC762E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F36" w:rsidRPr="00632B4B" w:rsidRDefault="009C3F36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1BF" w:rsidRPr="00632B4B" w:rsidRDefault="00D301BF" w:rsidP="00064B4E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14BE1"/>
    <w:rsid w:val="000637CA"/>
    <w:rsid w:val="00064086"/>
    <w:rsid w:val="00064B4E"/>
    <w:rsid w:val="00266399"/>
    <w:rsid w:val="00274E2A"/>
    <w:rsid w:val="002B14B8"/>
    <w:rsid w:val="00335C28"/>
    <w:rsid w:val="003A53F3"/>
    <w:rsid w:val="003F3F42"/>
    <w:rsid w:val="004514D4"/>
    <w:rsid w:val="004628CA"/>
    <w:rsid w:val="00471A9A"/>
    <w:rsid w:val="004E58AF"/>
    <w:rsid w:val="005F1978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770029"/>
    <w:rsid w:val="0077517A"/>
    <w:rsid w:val="00776BF6"/>
    <w:rsid w:val="0086310B"/>
    <w:rsid w:val="00990F93"/>
    <w:rsid w:val="009B517F"/>
    <w:rsid w:val="009C3F36"/>
    <w:rsid w:val="009D3955"/>
    <w:rsid w:val="00A172C5"/>
    <w:rsid w:val="00A56DC7"/>
    <w:rsid w:val="00A60E10"/>
    <w:rsid w:val="00B15E70"/>
    <w:rsid w:val="00BD1FD5"/>
    <w:rsid w:val="00C021D0"/>
    <w:rsid w:val="00C03974"/>
    <w:rsid w:val="00C172B5"/>
    <w:rsid w:val="00C17ADC"/>
    <w:rsid w:val="00C2165D"/>
    <w:rsid w:val="00C453FF"/>
    <w:rsid w:val="00CC1981"/>
    <w:rsid w:val="00CC762E"/>
    <w:rsid w:val="00CD1BA1"/>
    <w:rsid w:val="00D01ADE"/>
    <w:rsid w:val="00D301BF"/>
    <w:rsid w:val="00D55ED5"/>
    <w:rsid w:val="00D779FB"/>
    <w:rsid w:val="00D91521"/>
    <w:rsid w:val="00D97767"/>
    <w:rsid w:val="00DC6EB0"/>
    <w:rsid w:val="00DE035F"/>
    <w:rsid w:val="00DE1FC0"/>
    <w:rsid w:val="00E44295"/>
    <w:rsid w:val="00E81E5A"/>
    <w:rsid w:val="00E92B7E"/>
    <w:rsid w:val="00ED2BB9"/>
    <w:rsid w:val="00EE7CD1"/>
    <w:rsid w:val="00EF02CB"/>
    <w:rsid w:val="00F02A54"/>
    <w:rsid w:val="00FC1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8DD17-7147-4F70-BF57-7976E05D2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2020-10-30T09:16:00Z</cp:lastPrinted>
  <dcterms:created xsi:type="dcterms:W3CDTF">2020-10-30T09:22:00Z</dcterms:created>
  <dcterms:modified xsi:type="dcterms:W3CDTF">2020-10-30T09:22:00Z</dcterms:modified>
</cp:coreProperties>
</file>