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7E0AE4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F00718">
        <w:rPr>
          <w:rFonts w:ascii="Times New Roman" w:hAnsi="Times New Roman" w:cs="Times New Roman"/>
          <w:i/>
          <w:sz w:val="24"/>
          <w:szCs w:val="24"/>
        </w:rPr>
        <w:t>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0A4A95">
        <w:rPr>
          <w:rFonts w:ascii="Times New Roman" w:hAnsi="Times New Roman" w:cs="Times New Roman"/>
          <w:bCs/>
          <w:i/>
          <w:sz w:val="24"/>
          <w:szCs w:val="24"/>
        </w:rPr>
        <w:t>021208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0A4A95">
        <w:rPr>
          <w:rFonts w:ascii="Times New Roman" w:hAnsi="Times New Roman" w:cs="Times New Roman"/>
          <w:bCs/>
          <w:i/>
          <w:sz w:val="24"/>
          <w:szCs w:val="24"/>
        </w:rPr>
        <w:t>802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МО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Филипповское (сельское поселение), с. Филипповское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0A4A95">
        <w:rPr>
          <w:rFonts w:ascii="Times New Roman" w:hAnsi="Times New Roman" w:cs="Times New Roman"/>
          <w:bCs/>
          <w:i/>
          <w:sz w:val="24"/>
          <w:szCs w:val="24"/>
        </w:rPr>
        <w:t>Школьная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0A4A95">
        <w:rPr>
          <w:rFonts w:ascii="Times New Roman" w:hAnsi="Times New Roman" w:cs="Times New Roman"/>
          <w:bCs/>
          <w:i/>
          <w:sz w:val="24"/>
          <w:szCs w:val="24"/>
        </w:rPr>
        <w:t>53/1</w:t>
      </w:r>
      <w:proofErr w:type="gramEnd"/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0A4A9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A4A95">
        <w:rPr>
          <w:rFonts w:ascii="Times New Roman" w:hAnsi="Times New Roman" w:cs="Times New Roman"/>
          <w:sz w:val="24"/>
          <w:szCs w:val="24"/>
        </w:rPr>
        <w:t>15 ноября</w:t>
      </w:r>
      <w:r w:rsidR="00E3073A">
        <w:rPr>
          <w:rFonts w:ascii="Times New Roman" w:hAnsi="Times New Roman" w:cs="Times New Roman"/>
          <w:sz w:val="24"/>
          <w:szCs w:val="24"/>
        </w:rPr>
        <w:t xml:space="preserve"> 2017</w:t>
      </w:r>
      <w:r w:rsidR="00847D7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381089">
        <w:rPr>
          <w:rFonts w:ascii="Times New Roman" w:hAnsi="Times New Roman" w:cs="Times New Roman"/>
          <w:bCs/>
          <w:sz w:val="24"/>
          <w:szCs w:val="24"/>
        </w:rPr>
        <w:t>13 ноября</w:t>
      </w:r>
      <w:r w:rsidR="00E3073A">
        <w:rPr>
          <w:rFonts w:ascii="Times New Roman" w:hAnsi="Times New Roman" w:cs="Times New Roman"/>
          <w:bCs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F00718">
        <w:rPr>
          <w:rFonts w:ascii="Times New Roman" w:hAnsi="Times New Roman" w:cs="Times New Roman"/>
          <w:i/>
          <w:sz w:val="24"/>
          <w:szCs w:val="24"/>
        </w:rPr>
        <w:t>аренды</w:t>
      </w:r>
      <w:r w:rsidR="00E3073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0A4A95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0A4A95">
        <w:rPr>
          <w:rFonts w:ascii="Times New Roman" w:hAnsi="Times New Roman" w:cs="Times New Roman"/>
          <w:bCs/>
          <w:i/>
          <w:sz w:val="24"/>
          <w:szCs w:val="24"/>
        </w:rPr>
        <w:t>021208</w:t>
      </w:r>
      <w:r w:rsidR="000A4A95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0A4A95">
        <w:rPr>
          <w:rFonts w:ascii="Times New Roman" w:hAnsi="Times New Roman" w:cs="Times New Roman"/>
          <w:bCs/>
          <w:i/>
          <w:sz w:val="24"/>
          <w:szCs w:val="24"/>
        </w:rPr>
        <w:t>802</w:t>
      </w:r>
      <w:r w:rsidR="000A4A95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0A4A95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0A4A95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0A4A95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0A4A95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0A4A95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0A4A95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0A4A95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МО </w:t>
      </w:r>
      <w:r w:rsidR="000A4A95">
        <w:rPr>
          <w:rFonts w:ascii="Times New Roman" w:hAnsi="Times New Roman" w:cs="Times New Roman"/>
          <w:bCs/>
          <w:i/>
          <w:sz w:val="24"/>
          <w:szCs w:val="24"/>
        </w:rPr>
        <w:t>Филипповское (сельское поселение), с. Филипповское</w:t>
      </w:r>
      <w:r w:rsidR="000A4A95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0A4A95">
        <w:rPr>
          <w:rFonts w:ascii="Times New Roman" w:hAnsi="Times New Roman" w:cs="Times New Roman"/>
          <w:bCs/>
          <w:i/>
          <w:sz w:val="24"/>
          <w:szCs w:val="24"/>
        </w:rPr>
        <w:t>Школьная</w:t>
      </w:r>
      <w:r w:rsidR="000A4A95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0A4A95">
        <w:rPr>
          <w:rFonts w:ascii="Times New Roman" w:hAnsi="Times New Roman" w:cs="Times New Roman"/>
          <w:bCs/>
          <w:i/>
          <w:sz w:val="24"/>
          <w:szCs w:val="24"/>
        </w:rPr>
        <w:t>53/1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0A4A9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человек. Кворум имеется. Комиссия правомочна.</w:t>
      </w:r>
    </w:p>
    <w:p w:rsidR="0048347B" w:rsidRDefault="0048347B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0A4A95">
        <w:rPr>
          <w:rFonts w:ascii="Times New Roman" w:hAnsi="Times New Roman" w:cs="Times New Roman"/>
          <w:sz w:val="24"/>
          <w:szCs w:val="24"/>
        </w:rPr>
        <w:t>97200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00718">
        <w:rPr>
          <w:rFonts w:ascii="Times New Roman" w:hAnsi="Times New Roman" w:cs="Times New Roman"/>
          <w:sz w:val="24"/>
          <w:szCs w:val="24"/>
        </w:rPr>
        <w:t xml:space="preserve">Девяносто </w:t>
      </w:r>
      <w:r w:rsidR="000A4A95">
        <w:rPr>
          <w:rFonts w:ascii="Times New Roman" w:hAnsi="Times New Roman" w:cs="Times New Roman"/>
          <w:sz w:val="24"/>
          <w:szCs w:val="24"/>
        </w:rPr>
        <w:t>семь тысяч двести</w:t>
      </w:r>
      <w:r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F00718">
        <w:rPr>
          <w:rFonts w:ascii="Times New Roman" w:hAnsi="Times New Roman" w:cs="Times New Roman"/>
          <w:sz w:val="24"/>
          <w:szCs w:val="24"/>
        </w:rPr>
        <w:t xml:space="preserve">- </w:t>
      </w:r>
      <w:r w:rsidR="00F00718" w:rsidRPr="00F007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4A95">
        <w:rPr>
          <w:rFonts w:ascii="Times New Roman" w:hAnsi="Times New Roman" w:cs="Times New Roman"/>
          <w:bCs/>
          <w:sz w:val="24"/>
          <w:szCs w:val="24"/>
        </w:rPr>
        <w:t>2916</w:t>
      </w:r>
      <w:r w:rsidR="007E3698" w:rsidRPr="00F0071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F00718">
        <w:rPr>
          <w:rFonts w:ascii="Times New Roman" w:hAnsi="Times New Roman" w:cs="Times New Roman"/>
          <w:sz w:val="24"/>
          <w:szCs w:val="24"/>
        </w:rPr>
        <w:t xml:space="preserve"> (</w:t>
      </w:r>
      <w:r w:rsidR="00F00718">
        <w:rPr>
          <w:rFonts w:ascii="Times New Roman" w:hAnsi="Times New Roman" w:cs="Times New Roman"/>
          <w:sz w:val="24"/>
          <w:szCs w:val="24"/>
        </w:rPr>
        <w:t xml:space="preserve">Две тысячи </w:t>
      </w:r>
      <w:r w:rsidR="000A4A95">
        <w:rPr>
          <w:rFonts w:ascii="Times New Roman" w:hAnsi="Times New Roman" w:cs="Times New Roman"/>
          <w:sz w:val="24"/>
          <w:szCs w:val="24"/>
        </w:rPr>
        <w:t>девятьсот шестнадцать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F00718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4A95">
        <w:rPr>
          <w:rFonts w:ascii="Times New Roman" w:hAnsi="Times New Roman" w:cs="Times New Roman"/>
          <w:sz w:val="24"/>
          <w:szCs w:val="24"/>
        </w:rPr>
        <w:t>0</w:t>
      </w:r>
      <w:r w:rsidR="00F0071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48347B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0A4A95">
              <w:rPr>
                <w:rFonts w:ascii="Times New Roman" w:hAnsi="Times New Roman" w:cs="Times New Roman"/>
              </w:rPr>
              <w:t>105</w:t>
            </w:r>
          </w:p>
          <w:p w:rsidR="0048347B" w:rsidRDefault="000A4A95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</w:t>
            </w:r>
            <w:r w:rsidR="0048347B">
              <w:rPr>
                <w:rFonts w:ascii="Times New Roman" w:hAnsi="Times New Roman" w:cs="Times New Roman"/>
              </w:rPr>
              <w:t>.201</w:t>
            </w:r>
            <w:r w:rsidR="007E3698">
              <w:rPr>
                <w:rFonts w:ascii="Times New Roman" w:hAnsi="Times New Roman" w:cs="Times New Roman"/>
              </w:rPr>
              <w:t>7</w:t>
            </w:r>
            <w:r w:rsidR="0048347B">
              <w:rPr>
                <w:rFonts w:ascii="Times New Roman" w:hAnsi="Times New Roman" w:cs="Times New Roman"/>
              </w:rPr>
              <w:t xml:space="preserve"> </w:t>
            </w:r>
          </w:p>
          <w:p w:rsidR="0048347B" w:rsidRDefault="0048347B" w:rsidP="000A4A95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0A4A95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час. </w:t>
            </w:r>
            <w:r w:rsidR="000A4A95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0A4A95" w:rsidP="009807B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Огнева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0A4A95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9720</w:t>
            </w:r>
            <w:r w:rsidR="0048347B">
              <w:rPr>
                <w:rFonts w:ascii="Times New Roman" w:hAnsi="Times New Roman" w:cs="Times New Roman"/>
              </w:rPr>
              <w:t xml:space="preserve"> руб. 00 коп.</w:t>
            </w:r>
          </w:p>
        </w:tc>
      </w:tr>
    </w:tbl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48347B" w:rsidTr="001778BA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6BF" w:rsidTr="00AA648A">
        <w:trPr>
          <w:trHeight w:val="8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BF" w:rsidRDefault="004636BF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BF" w:rsidRDefault="000A4A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BF" w:rsidRDefault="000A4A95" w:rsidP="009807B9">
            <w:pPr>
              <w:spacing w:after="0" w:line="240" w:lineRule="auto"/>
              <w:ind w:left="-108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Огнева Светлана Юрьевна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7C474D">
        <w:rPr>
          <w:rFonts w:ascii="Times New Roman" w:hAnsi="Times New Roman" w:cs="Times New Roman"/>
          <w:i/>
          <w:sz w:val="24"/>
          <w:szCs w:val="24"/>
        </w:rPr>
        <w:t>аренды</w:t>
      </w:r>
      <w:r w:rsidR="007E3698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0A4A95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0A4A95">
        <w:rPr>
          <w:rFonts w:ascii="Times New Roman" w:hAnsi="Times New Roman" w:cs="Times New Roman"/>
          <w:bCs/>
          <w:i/>
          <w:sz w:val="24"/>
          <w:szCs w:val="24"/>
        </w:rPr>
        <w:t>021208</w:t>
      </w:r>
      <w:r w:rsidR="000A4A95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0A4A95">
        <w:rPr>
          <w:rFonts w:ascii="Times New Roman" w:hAnsi="Times New Roman" w:cs="Times New Roman"/>
          <w:bCs/>
          <w:i/>
          <w:sz w:val="24"/>
          <w:szCs w:val="24"/>
        </w:rPr>
        <w:t>802</w:t>
      </w:r>
      <w:r w:rsidR="000A4A95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0A4A95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0A4A95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0A4A95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0A4A95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0A4A95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0A4A95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0A4A95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МО </w:t>
      </w:r>
      <w:r w:rsidR="000A4A95">
        <w:rPr>
          <w:rFonts w:ascii="Times New Roman" w:hAnsi="Times New Roman" w:cs="Times New Roman"/>
          <w:bCs/>
          <w:i/>
          <w:sz w:val="24"/>
          <w:szCs w:val="24"/>
        </w:rPr>
        <w:t>Филипповское (сельское поселение), с. Филипповское</w:t>
      </w:r>
      <w:r w:rsidR="000A4A95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0A4A95">
        <w:rPr>
          <w:rFonts w:ascii="Times New Roman" w:hAnsi="Times New Roman" w:cs="Times New Roman"/>
          <w:bCs/>
          <w:i/>
          <w:sz w:val="24"/>
          <w:szCs w:val="24"/>
        </w:rPr>
        <w:t>Школьная</w:t>
      </w:r>
      <w:r w:rsidR="000A4A95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0A4A95">
        <w:rPr>
          <w:rFonts w:ascii="Times New Roman" w:hAnsi="Times New Roman" w:cs="Times New Roman"/>
          <w:bCs/>
          <w:i/>
          <w:sz w:val="24"/>
          <w:szCs w:val="24"/>
        </w:rPr>
        <w:t>53/1</w:t>
      </w:r>
      <w:r w:rsidR="000A4A9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признанным участником аукциона, по цене равной начальной цене предмета аукциона  - </w:t>
      </w:r>
      <w:r w:rsidR="000A4A95">
        <w:rPr>
          <w:rFonts w:ascii="Times New Roman" w:hAnsi="Times New Roman" w:cs="Times New Roman"/>
          <w:b/>
          <w:sz w:val="24"/>
          <w:szCs w:val="24"/>
        </w:rPr>
        <w:t>97200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C474D">
        <w:rPr>
          <w:rFonts w:ascii="Times New Roman" w:hAnsi="Times New Roman" w:cs="Times New Roman"/>
          <w:b/>
          <w:sz w:val="24"/>
          <w:szCs w:val="24"/>
        </w:rPr>
        <w:t xml:space="preserve">Девяносто </w:t>
      </w:r>
      <w:r w:rsidR="000A4A95">
        <w:rPr>
          <w:rFonts w:ascii="Times New Roman" w:hAnsi="Times New Roman" w:cs="Times New Roman"/>
          <w:b/>
          <w:sz w:val="24"/>
          <w:szCs w:val="24"/>
        </w:rPr>
        <w:t>семь тысяч двести</w:t>
      </w:r>
      <w:r>
        <w:rPr>
          <w:rFonts w:ascii="Times New Roman" w:hAnsi="Times New Roman" w:cs="Times New Roman"/>
          <w:b/>
          <w:sz w:val="24"/>
          <w:szCs w:val="24"/>
        </w:rPr>
        <w:t>) рублей 00 копеек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2. Настоящий протокол является документом, удостоверяющим право единственного заявителя на заключение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7C474D">
        <w:rPr>
          <w:rFonts w:ascii="Times New Roman" w:hAnsi="Times New Roman" w:cs="Times New Roman"/>
          <w:i/>
          <w:sz w:val="24"/>
          <w:szCs w:val="24"/>
        </w:rPr>
        <w:t>аренды</w:t>
      </w:r>
      <w:r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48347B" w:rsidP="0048347B">
      <w:pPr>
        <w:spacing w:after="0" w:line="240" w:lineRule="auto"/>
        <w:ind w:right="-6" w:firstLine="709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7C474D">
        <w:rPr>
          <w:rFonts w:ascii="Times New Roman" w:hAnsi="Times New Roman" w:cs="Times New Roman"/>
          <w:i/>
          <w:sz w:val="24"/>
          <w:szCs w:val="24"/>
        </w:rPr>
        <w:t>аренды</w:t>
      </w:r>
      <w:r w:rsidR="007E3698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0A4A95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0A4A95">
        <w:rPr>
          <w:rFonts w:ascii="Times New Roman" w:hAnsi="Times New Roman" w:cs="Times New Roman"/>
          <w:bCs/>
          <w:i/>
          <w:sz w:val="24"/>
          <w:szCs w:val="24"/>
        </w:rPr>
        <w:t>021208</w:t>
      </w:r>
      <w:r w:rsidR="000A4A95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0A4A95">
        <w:rPr>
          <w:rFonts w:ascii="Times New Roman" w:hAnsi="Times New Roman" w:cs="Times New Roman"/>
          <w:bCs/>
          <w:i/>
          <w:sz w:val="24"/>
          <w:szCs w:val="24"/>
        </w:rPr>
        <w:t>802</w:t>
      </w:r>
      <w:r w:rsidR="000A4A95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0A4A95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0A4A95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0A4A95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0A4A95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0A4A95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0A4A95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0A4A95" w:rsidRPr="007E0AE4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0A4A95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МО </w:t>
      </w:r>
      <w:r w:rsidR="000A4A95">
        <w:rPr>
          <w:rFonts w:ascii="Times New Roman" w:hAnsi="Times New Roman" w:cs="Times New Roman"/>
          <w:bCs/>
          <w:i/>
          <w:sz w:val="24"/>
          <w:szCs w:val="24"/>
        </w:rPr>
        <w:t>Филипповское (сельское поселение), с. Филипповское</w:t>
      </w:r>
      <w:r w:rsidR="000A4A95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0A4A95">
        <w:rPr>
          <w:rFonts w:ascii="Times New Roman" w:hAnsi="Times New Roman" w:cs="Times New Roman"/>
          <w:bCs/>
          <w:i/>
          <w:sz w:val="24"/>
          <w:szCs w:val="24"/>
        </w:rPr>
        <w:t>Школьная</w:t>
      </w:r>
      <w:r w:rsidR="000A4A95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0A4A95">
        <w:rPr>
          <w:rFonts w:ascii="Times New Roman" w:hAnsi="Times New Roman" w:cs="Times New Roman"/>
          <w:bCs/>
          <w:i/>
          <w:sz w:val="24"/>
          <w:szCs w:val="24"/>
        </w:rPr>
        <w:t>53/1</w:t>
      </w:r>
      <w:r w:rsidR="000A4A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Default="0048347B" w:rsidP="0048347B">
      <w:pPr>
        <w:spacing w:after="0" w:line="240" w:lineRule="auto"/>
        <w:ind w:right="-6" w:firstLine="709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474D">
        <w:rPr>
          <w:rFonts w:ascii="Times New Roman" w:hAnsi="Times New Roman" w:cs="Times New Roman"/>
          <w:i/>
          <w:sz w:val="24"/>
          <w:szCs w:val="24"/>
        </w:rPr>
        <w:t>аренды</w:t>
      </w:r>
      <w:r w:rsidR="007E3698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0A4A95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0A4A95">
        <w:rPr>
          <w:rFonts w:ascii="Times New Roman" w:hAnsi="Times New Roman" w:cs="Times New Roman"/>
          <w:bCs/>
          <w:i/>
          <w:sz w:val="24"/>
          <w:szCs w:val="24"/>
        </w:rPr>
        <w:t>021208</w:t>
      </w:r>
      <w:r w:rsidR="000A4A95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0A4A95">
        <w:rPr>
          <w:rFonts w:ascii="Times New Roman" w:hAnsi="Times New Roman" w:cs="Times New Roman"/>
          <w:bCs/>
          <w:i/>
          <w:sz w:val="24"/>
          <w:szCs w:val="24"/>
        </w:rPr>
        <w:t>802</w:t>
      </w:r>
      <w:r w:rsidR="000A4A95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0A4A95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0A4A95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0A4A95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0A4A95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0A4A95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0A4A95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0A4A95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МО </w:t>
      </w:r>
      <w:r w:rsidR="000A4A95">
        <w:rPr>
          <w:rFonts w:ascii="Times New Roman" w:hAnsi="Times New Roman" w:cs="Times New Roman"/>
          <w:bCs/>
          <w:i/>
          <w:sz w:val="24"/>
          <w:szCs w:val="24"/>
        </w:rPr>
        <w:t>Филипповское (сельское поселение), с. Филипповское</w:t>
      </w:r>
      <w:r w:rsidR="000A4A95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0A4A95">
        <w:rPr>
          <w:rFonts w:ascii="Times New Roman" w:hAnsi="Times New Roman" w:cs="Times New Roman"/>
          <w:bCs/>
          <w:i/>
          <w:sz w:val="24"/>
          <w:szCs w:val="24"/>
        </w:rPr>
        <w:t>Школьная</w:t>
      </w:r>
      <w:r w:rsidR="000A4A95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0A4A95">
        <w:rPr>
          <w:rFonts w:ascii="Times New Roman" w:hAnsi="Times New Roman" w:cs="Times New Roman"/>
          <w:bCs/>
          <w:i/>
          <w:sz w:val="24"/>
          <w:szCs w:val="24"/>
        </w:rPr>
        <w:t>53/1</w:t>
      </w:r>
      <w:r w:rsidR="000A4A9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  <w:proofErr w:type="gramEnd"/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9"/>
        <w:gridCol w:w="4752"/>
      </w:tblGrid>
      <w:tr w:rsidR="0048347B" w:rsidTr="0048347B">
        <w:trPr>
          <w:trHeight w:val="2541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Платова 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1778BA" w:rsidRDefault="001778BA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54005"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proofErr w:type="spellStart"/>
            <w:r w:rsidR="00454005"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778BA" w:rsidRDefault="00454005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1778BA"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454005" w:rsidRDefault="000A4A95" w:rsidP="00454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u w:val="single"/>
              </w:rPr>
              <w:t>Огнева Светлана Юрьевна</w:t>
            </w:r>
          </w:p>
          <w:p w:rsidR="00454005" w:rsidRDefault="00454005" w:rsidP="00454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47B" w:rsidRDefault="00454005" w:rsidP="00454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 </w:t>
            </w:r>
          </w:p>
        </w:tc>
      </w:tr>
    </w:tbl>
    <w:p w:rsidR="0048347B" w:rsidRDefault="0048347B" w:rsidP="00454005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110FE"/>
    <w:rsid w:val="000A4A95"/>
    <w:rsid w:val="001778BA"/>
    <w:rsid w:val="001C222B"/>
    <w:rsid w:val="00215142"/>
    <w:rsid w:val="002A2EEA"/>
    <w:rsid w:val="00381089"/>
    <w:rsid w:val="00454005"/>
    <w:rsid w:val="004636BF"/>
    <w:rsid w:val="00470DFF"/>
    <w:rsid w:val="0048347B"/>
    <w:rsid w:val="00496B86"/>
    <w:rsid w:val="004A5328"/>
    <w:rsid w:val="004C46A3"/>
    <w:rsid w:val="005772DE"/>
    <w:rsid w:val="00595503"/>
    <w:rsid w:val="006C4EA5"/>
    <w:rsid w:val="007C474D"/>
    <w:rsid w:val="007E0AE4"/>
    <w:rsid w:val="007E3698"/>
    <w:rsid w:val="00847D75"/>
    <w:rsid w:val="008A42F2"/>
    <w:rsid w:val="009807B9"/>
    <w:rsid w:val="00A16731"/>
    <w:rsid w:val="00AA648A"/>
    <w:rsid w:val="00AC2CCB"/>
    <w:rsid w:val="00C15D2B"/>
    <w:rsid w:val="00C551A3"/>
    <w:rsid w:val="00E02C17"/>
    <w:rsid w:val="00E10FBD"/>
    <w:rsid w:val="00E3073A"/>
    <w:rsid w:val="00EF1F53"/>
    <w:rsid w:val="00F00718"/>
    <w:rsid w:val="00F4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2A239-DEBA-46C8-BE2A-267DE3CD9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2017-05-03T13:36:00Z</cp:lastPrinted>
  <dcterms:created xsi:type="dcterms:W3CDTF">2017-11-16T05:04:00Z</dcterms:created>
  <dcterms:modified xsi:type="dcterms:W3CDTF">2017-11-16T05:04:00Z</dcterms:modified>
</cp:coreProperties>
</file>