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F3F" w:rsidRPr="00E52B72" w:rsidRDefault="007549AE" w:rsidP="007549AE">
      <w:pPr>
        <w:jc w:val="both"/>
        <w:rPr>
          <w:sz w:val="22"/>
          <w:szCs w:val="22"/>
        </w:rPr>
      </w:pPr>
      <w:r>
        <w:rPr>
          <w:sz w:val="28"/>
        </w:rPr>
        <w:t xml:space="preserve">      </w:t>
      </w:r>
      <w:r w:rsidR="005135F6" w:rsidRPr="00124F3F">
        <w:rPr>
          <w:sz w:val="28"/>
        </w:rPr>
        <w:t xml:space="preserve"> </w:t>
      </w:r>
      <w:r w:rsidR="00124F3F" w:rsidRPr="00124F3F">
        <w:rPr>
          <w:sz w:val="28"/>
        </w:rPr>
        <w:t>«</w:t>
      </w:r>
      <w:r w:rsidR="00124F3F" w:rsidRPr="00E52B72">
        <w:rPr>
          <w:sz w:val="22"/>
          <w:szCs w:val="22"/>
        </w:rPr>
        <w:t>Организатор аукциона - комитет по управлению муниципальным имуществом</w:t>
      </w:r>
      <w:r w:rsidR="00F92748" w:rsidRPr="00E52B72">
        <w:rPr>
          <w:sz w:val="22"/>
          <w:szCs w:val="22"/>
        </w:rPr>
        <w:t xml:space="preserve"> администрации Киржачского района </w:t>
      </w:r>
      <w:r w:rsidR="00124F3F" w:rsidRPr="00E52B72">
        <w:rPr>
          <w:sz w:val="22"/>
          <w:szCs w:val="22"/>
        </w:rPr>
        <w:t xml:space="preserve"> проводит аукцион по продаже    в     собственность следующ</w:t>
      </w:r>
      <w:r w:rsidR="009D4CC3" w:rsidRPr="00E52B72">
        <w:rPr>
          <w:sz w:val="22"/>
          <w:szCs w:val="22"/>
        </w:rPr>
        <w:t>его</w:t>
      </w:r>
      <w:r w:rsidR="00124F3F" w:rsidRPr="00E52B72">
        <w:rPr>
          <w:sz w:val="22"/>
          <w:szCs w:val="22"/>
        </w:rPr>
        <w:t xml:space="preserve"> </w:t>
      </w:r>
      <w:r w:rsidR="009D4CC3" w:rsidRPr="00E52B72">
        <w:rPr>
          <w:sz w:val="22"/>
          <w:szCs w:val="22"/>
        </w:rPr>
        <w:t>имущества</w:t>
      </w:r>
      <w:r w:rsidR="00124F3F" w:rsidRPr="00E52B72">
        <w:rPr>
          <w:sz w:val="22"/>
          <w:szCs w:val="22"/>
        </w:rPr>
        <w:t>:</w:t>
      </w:r>
    </w:p>
    <w:p w:rsidR="00124F3F" w:rsidRPr="00124F3F" w:rsidRDefault="00124F3F" w:rsidP="00124F3F">
      <w:pPr>
        <w:ind w:firstLine="567"/>
        <w:jc w:val="both"/>
        <w:rPr>
          <w:sz w:val="28"/>
        </w:rPr>
      </w:pPr>
    </w:p>
    <w:tbl>
      <w:tblPr>
        <w:tblW w:w="99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60"/>
      </w:tblPr>
      <w:tblGrid>
        <w:gridCol w:w="3648"/>
        <w:gridCol w:w="6252"/>
      </w:tblGrid>
      <w:tr w:rsidR="00124F3F" w:rsidRPr="00124F3F" w:rsidTr="003B6BDB">
        <w:tc>
          <w:tcPr>
            <w:tcW w:w="9900" w:type="dxa"/>
            <w:gridSpan w:val="2"/>
            <w:shd w:val="clear" w:color="auto" w:fill="auto"/>
          </w:tcPr>
          <w:p w:rsidR="00124F3F" w:rsidRPr="005D60D8" w:rsidRDefault="00124F3F" w:rsidP="00ED317A">
            <w:pPr>
              <w:jc w:val="center"/>
              <w:rPr>
                <w:b/>
                <w:sz w:val="24"/>
                <w:szCs w:val="24"/>
              </w:rPr>
            </w:pPr>
            <w:r w:rsidRPr="005D60D8">
              <w:rPr>
                <w:b/>
                <w:sz w:val="24"/>
                <w:szCs w:val="24"/>
              </w:rPr>
              <w:t xml:space="preserve">ЛОТ </w:t>
            </w:r>
          </w:p>
        </w:tc>
      </w:tr>
      <w:tr w:rsidR="005D60D8" w:rsidRPr="00124F3F" w:rsidTr="005D60D8">
        <w:tc>
          <w:tcPr>
            <w:tcW w:w="3648" w:type="dxa"/>
            <w:shd w:val="clear" w:color="auto" w:fill="auto"/>
          </w:tcPr>
          <w:p w:rsidR="005D60D8" w:rsidRDefault="005D60D8" w:rsidP="00DD3EA2">
            <w:pPr>
              <w:pStyle w:val="3"/>
              <w:ind w:left="34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органа местного самоуправления, принявшего решение об условиях приватизации имущества, реквизиты решения.</w:t>
            </w:r>
          </w:p>
        </w:tc>
        <w:tc>
          <w:tcPr>
            <w:tcW w:w="6252" w:type="dxa"/>
            <w:shd w:val="clear" w:color="auto" w:fill="auto"/>
          </w:tcPr>
          <w:p w:rsidR="005D60D8" w:rsidRDefault="005D60D8" w:rsidP="00547470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 Киржачского района – Постановление администрации Киржачского района  от</w:t>
            </w:r>
            <w:r w:rsidR="00F36807">
              <w:rPr>
                <w:sz w:val="22"/>
                <w:szCs w:val="22"/>
              </w:rPr>
              <w:t xml:space="preserve"> </w:t>
            </w:r>
            <w:r w:rsidR="00547470">
              <w:rPr>
                <w:sz w:val="22"/>
                <w:szCs w:val="22"/>
              </w:rPr>
              <w:t>31.07.2017</w:t>
            </w:r>
            <w:r>
              <w:rPr>
                <w:sz w:val="22"/>
                <w:szCs w:val="22"/>
              </w:rPr>
              <w:t xml:space="preserve"> № </w:t>
            </w:r>
            <w:r w:rsidR="00547470">
              <w:rPr>
                <w:sz w:val="22"/>
                <w:szCs w:val="22"/>
              </w:rPr>
              <w:t>1098</w:t>
            </w:r>
          </w:p>
        </w:tc>
      </w:tr>
      <w:tr w:rsidR="005D60D8" w:rsidRPr="005D60D8" w:rsidTr="005D60D8">
        <w:tc>
          <w:tcPr>
            <w:tcW w:w="3648" w:type="dxa"/>
            <w:shd w:val="clear" w:color="auto" w:fill="auto"/>
          </w:tcPr>
          <w:p w:rsidR="005D60D8" w:rsidRPr="005D60D8" w:rsidRDefault="005D60D8" w:rsidP="00DD3EA2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Наименование имущества,</w:t>
            </w:r>
            <w:r>
              <w:rPr>
                <w:sz w:val="22"/>
                <w:szCs w:val="22"/>
              </w:rPr>
              <w:t xml:space="preserve"> его индивидуализирующие сведения,</w:t>
            </w:r>
            <w:r w:rsidRPr="005D60D8">
              <w:rPr>
                <w:sz w:val="22"/>
                <w:szCs w:val="22"/>
              </w:rPr>
              <w:t xml:space="preserve"> местоположение объекта</w:t>
            </w:r>
          </w:p>
        </w:tc>
        <w:tc>
          <w:tcPr>
            <w:tcW w:w="6252" w:type="dxa"/>
            <w:shd w:val="clear" w:color="auto" w:fill="auto"/>
          </w:tcPr>
          <w:p w:rsidR="005D60D8" w:rsidRDefault="00F36807" w:rsidP="004A1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Здание прачечной, </w:t>
            </w:r>
            <w:r w:rsidR="005D60D8" w:rsidRPr="005D60D8">
              <w:rPr>
                <w:sz w:val="22"/>
                <w:szCs w:val="22"/>
              </w:rPr>
              <w:t xml:space="preserve">площадью </w:t>
            </w:r>
            <w:r w:rsidR="004A1CE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21,2</w:t>
            </w:r>
            <w:r w:rsidR="005D60D8" w:rsidRPr="005D60D8">
              <w:rPr>
                <w:sz w:val="22"/>
                <w:szCs w:val="22"/>
              </w:rPr>
              <w:t xml:space="preserve"> кв. м</w:t>
            </w:r>
            <w:r>
              <w:rPr>
                <w:sz w:val="22"/>
                <w:szCs w:val="22"/>
              </w:rPr>
              <w:t xml:space="preserve">, </w:t>
            </w:r>
            <w:r w:rsidR="004A1CE7">
              <w:rPr>
                <w:sz w:val="22"/>
                <w:szCs w:val="22"/>
              </w:rPr>
              <w:t xml:space="preserve">назначение - </w:t>
            </w:r>
            <w:r>
              <w:rPr>
                <w:sz w:val="22"/>
                <w:szCs w:val="22"/>
              </w:rPr>
              <w:t>нежилое, 1-</w:t>
            </w:r>
            <w:r w:rsidR="005D60D8" w:rsidRPr="005D60D8">
              <w:rPr>
                <w:sz w:val="22"/>
                <w:szCs w:val="22"/>
              </w:rPr>
              <w:t>этаж</w:t>
            </w:r>
            <w:r>
              <w:rPr>
                <w:sz w:val="22"/>
                <w:szCs w:val="22"/>
              </w:rPr>
              <w:t>н</w:t>
            </w:r>
            <w:r w:rsidR="004A1CE7">
              <w:rPr>
                <w:sz w:val="22"/>
                <w:szCs w:val="22"/>
              </w:rPr>
              <w:t>ое</w:t>
            </w:r>
            <w:r w:rsidR="005D60D8" w:rsidRPr="005D60D8">
              <w:rPr>
                <w:sz w:val="22"/>
                <w:szCs w:val="22"/>
              </w:rPr>
              <w:t>,</w:t>
            </w:r>
            <w:r w:rsidR="004A1CE7">
              <w:rPr>
                <w:sz w:val="22"/>
                <w:szCs w:val="22"/>
              </w:rPr>
              <w:t xml:space="preserve"> кадастровый номер – 33:02:010705:126</w:t>
            </w:r>
            <w:r w:rsidR="005D60D8" w:rsidRPr="005D60D8">
              <w:rPr>
                <w:sz w:val="22"/>
                <w:szCs w:val="22"/>
              </w:rPr>
              <w:t xml:space="preserve"> расположенное по адресу: Владимирская область, </w:t>
            </w:r>
            <w:proofErr w:type="gramStart"/>
            <w:r w:rsidR="004A1CE7">
              <w:rPr>
                <w:sz w:val="22"/>
                <w:szCs w:val="22"/>
              </w:rPr>
              <w:t>г</w:t>
            </w:r>
            <w:proofErr w:type="gramEnd"/>
            <w:r w:rsidR="004A1CE7">
              <w:rPr>
                <w:sz w:val="22"/>
                <w:szCs w:val="22"/>
              </w:rPr>
              <w:t xml:space="preserve">. Киржач, </w:t>
            </w:r>
            <w:r w:rsidR="005D60D8" w:rsidRPr="005D60D8">
              <w:rPr>
                <w:sz w:val="22"/>
                <w:szCs w:val="22"/>
              </w:rPr>
              <w:t xml:space="preserve">ул. Гагарина, </w:t>
            </w:r>
            <w:r w:rsidR="004A1CE7">
              <w:rPr>
                <w:sz w:val="22"/>
                <w:szCs w:val="22"/>
              </w:rPr>
              <w:t>д. 32</w:t>
            </w:r>
            <w:r w:rsidR="005D60D8">
              <w:rPr>
                <w:sz w:val="22"/>
                <w:szCs w:val="22"/>
              </w:rPr>
              <w:t xml:space="preserve"> </w:t>
            </w:r>
            <w:r w:rsidR="004A1CE7">
              <w:rPr>
                <w:sz w:val="22"/>
                <w:szCs w:val="22"/>
              </w:rPr>
              <w:t>стр. 2</w:t>
            </w:r>
          </w:p>
          <w:p w:rsidR="007122D6" w:rsidRPr="005D60D8" w:rsidRDefault="00547470" w:rsidP="004A1CE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Является памятником истории и культуры конца </w:t>
            </w:r>
            <w:r>
              <w:rPr>
                <w:sz w:val="22"/>
                <w:szCs w:val="22"/>
                <w:lang w:val="en-US"/>
              </w:rPr>
              <w:t>XIX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>. – Лавка Карабанова.</w:t>
            </w:r>
          </w:p>
        </w:tc>
      </w:tr>
      <w:tr w:rsidR="004A1CE7" w:rsidRPr="005D60D8" w:rsidTr="005D60D8">
        <w:tc>
          <w:tcPr>
            <w:tcW w:w="3648" w:type="dxa"/>
            <w:shd w:val="clear" w:color="auto" w:fill="auto"/>
          </w:tcPr>
          <w:p w:rsidR="004A1CE7" w:rsidRPr="005D60D8" w:rsidRDefault="004A1CE7" w:rsidP="00DD3EA2">
            <w:pPr>
              <w:ind w:hanging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Характеристика земельного участка</w:t>
            </w:r>
          </w:p>
        </w:tc>
        <w:tc>
          <w:tcPr>
            <w:tcW w:w="6252" w:type="dxa"/>
            <w:shd w:val="clear" w:color="auto" w:fill="auto"/>
          </w:tcPr>
          <w:p w:rsidR="004A1CE7" w:rsidRDefault="004A1CE7" w:rsidP="00DB2F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площадью 39 кв. м, категория земель: земли населенных пунктов, разрешенное использование под здание детского сада, адрес: </w:t>
            </w:r>
            <w:r w:rsidRPr="005D60D8">
              <w:rPr>
                <w:sz w:val="22"/>
                <w:szCs w:val="22"/>
              </w:rPr>
              <w:t xml:space="preserve">Владимирская область, </w:t>
            </w:r>
            <w:r>
              <w:rPr>
                <w:sz w:val="22"/>
                <w:szCs w:val="22"/>
              </w:rPr>
              <w:t xml:space="preserve">р-н. </w:t>
            </w:r>
            <w:r w:rsidRPr="005D60D8">
              <w:rPr>
                <w:sz w:val="22"/>
                <w:szCs w:val="22"/>
              </w:rPr>
              <w:t xml:space="preserve">Киржачский, МО г. Киржач (городское поселение), г. Киржач, ул. Гагарина, </w:t>
            </w:r>
            <w:r w:rsidR="00DB2FD0">
              <w:rPr>
                <w:sz w:val="22"/>
                <w:szCs w:val="22"/>
              </w:rPr>
              <w:t>д. 32/2</w:t>
            </w:r>
          </w:p>
          <w:p w:rsidR="007122D6" w:rsidRPr="007122D6" w:rsidRDefault="007122D6" w:rsidP="00DB2FD0">
            <w:pPr>
              <w:jc w:val="both"/>
              <w:rPr>
                <w:sz w:val="22"/>
                <w:szCs w:val="22"/>
              </w:rPr>
            </w:pPr>
          </w:p>
        </w:tc>
      </w:tr>
      <w:tr w:rsidR="00E139D2" w:rsidRPr="005D60D8" w:rsidTr="005D60D8">
        <w:trPr>
          <w:trHeight w:val="410"/>
        </w:trPr>
        <w:tc>
          <w:tcPr>
            <w:tcW w:w="3648" w:type="dxa"/>
            <w:shd w:val="clear" w:color="auto" w:fill="auto"/>
          </w:tcPr>
          <w:p w:rsidR="00E139D2" w:rsidRPr="005D60D8" w:rsidRDefault="00E139D2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Назначение </w:t>
            </w:r>
            <w:r w:rsidR="005D60D8">
              <w:rPr>
                <w:sz w:val="22"/>
                <w:szCs w:val="22"/>
              </w:rPr>
              <w:t>имущества</w:t>
            </w:r>
          </w:p>
        </w:tc>
        <w:tc>
          <w:tcPr>
            <w:tcW w:w="6252" w:type="dxa"/>
            <w:shd w:val="clear" w:color="auto" w:fill="auto"/>
          </w:tcPr>
          <w:p w:rsidR="00E139D2" w:rsidRPr="005D60D8" w:rsidRDefault="00E139D2" w:rsidP="000E36AD">
            <w:pPr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Нежилое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Начальная цена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DB2FD0" w:rsidP="00A04A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A04A62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0 000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  <w:r w:rsidR="005D60D8">
              <w:rPr>
                <w:sz w:val="22"/>
                <w:szCs w:val="22"/>
              </w:rPr>
              <w:t xml:space="preserve"> без учета НДС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Задаток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DB2FD0" w:rsidP="00F92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110 000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Шаг аукциона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DB2FD0" w:rsidP="00F9274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27 500</w:t>
            </w:r>
            <w:r w:rsidR="009C654A" w:rsidRPr="005D60D8">
              <w:rPr>
                <w:sz w:val="22"/>
                <w:szCs w:val="22"/>
              </w:rPr>
              <w:t xml:space="preserve"> </w:t>
            </w:r>
            <w:r w:rsidR="00575B0A" w:rsidRPr="005D60D8">
              <w:rPr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>рублей</w:t>
            </w:r>
            <w:r w:rsidR="005D60D8">
              <w:rPr>
                <w:sz w:val="22"/>
                <w:szCs w:val="22"/>
              </w:rPr>
              <w:t xml:space="preserve"> - величина повышения начальной цены торгов, устанавливаемая в размере 5% (пяти процентов) начальной цены торгов. "Шаг аукциона" не изменяется в течение всего аукциона.</w:t>
            </w:r>
          </w:p>
        </w:tc>
      </w:tr>
      <w:tr w:rsidR="00124F3F" w:rsidRPr="005D60D8" w:rsidTr="00AF64EB">
        <w:trPr>
          <w:trHeight w:val="446"/>
        </w:trPr>
        <w:tc>
          <w:tcPr>
            <w:tcW w:w="990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24F3F" w:rsidRPr="00B72522" w:rsidRDefault="00124F3F" w:rsidP="00AF64EB">
            <w:pPr>
              <w:ind w:firstLine="567"/>
              <w:jc w:val="center"/>
              <w:rPr>
                <w:color w:val="000000" w:themeColor="text1"/>
                <w:sz w:val="22"/>
                <w:szCs w:val="22"/>
              </w:rPr>
            </w:pPr>
            <w:r w:rsidRPr="00B72522">
              <w:rPr>
                <w:b/>
                <w:color w:val="000000" w:themeColor="text1"/>
                <w:sz w:val="22"/>
                <w:szCs w:val="22"/>
              </w:rPr>
              <w:t>Общая информация о торгах:</w:t>
            </w:r>
          </w:p>
        </w:tc>
      </w:tr>
      <w:tr w:rsidR="00124F3F" w:rsidRPr="005D60D8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Способ приватизации</w:t>
            </w:r>
            <w:r w:rsidR="005D60D8">
              <w:rPr>
                <w:sz w:val="22"/>
                <w:szCs w:val="22"/>
              </w:rPr>
              <w:t xml:space="preserve"> имущества,  </w:t>
            </w:r>
            <w:r w:rsidR="005D60D8" w:rsidRPr="005D60D8">
              <w:rPr>
                <w:sz w:val="22"/>
                <w:szCs w:val="22"/>
              </w:rPr>
              <w:t>Форма подачи предложений о цене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Аукцион</w:t>
            </w:r>
            <w:r w:rsidR="005D60D8">
              <w:rPr>
                <w:sz w:val="22"/>
                <w:szCs w:val="22"/>
              </w:rPr>
              <w:t xml:space="preserve">, открытый по составу участников  и по форме подачи </w:t>
            </w:r>
          </w:p>
          <w:p w:rsidR="00124F3F" w:rsidRPr="005D60D8" w:rsidRDefault="005D60D8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предложений о цене</w:t>
            </w:r>
          </w:p>
        </w:tc>
      </w:tr>
      <w:tr w:rsidR="005D60D8" w:rsidRPr="005D60D8" w:rsidTr="005D60D8">
        <w:tc>
          <w:tcPr>
            <w:tcW w:w="3648" w:type="dxa"/>
            <w:tcBorders>
              <w:top w:val="single" w:sz="4" w:space="0" w:color="auto"/>
            </w:tcBorders>
            <w:shd w:val="clear" w:color="auto" w:fill="auto"/>
          </w:tcPr>
          <w:p w:rsidR="005D60D8" w:rsidRPr="005D60D8" w:rsidRDefault="005D60D8" w:rsidP="00124F3F">
            <w:pPr>
              <w:ind w:hanging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налога на добавленную стоимость</w:t>
            </w:r>
          </w:p>
        </w:tc>
        <w:tc>
          <w:tcPr>
            <w:tcW w:w="6252" w:type="dxa"/>
            <w:tcBorders>
              <w:top w:val="single" w:sz="4" w:space="0" w:color="auto"/>
            </w:tcBorders>
            <w:shd w:val="clear" w:color="auto" w:fill="auto"/>
          </w:tcPr>
          <w:p w:rsidR="005D60D8" w:rsidRDefault="005D60D8" w:rsidP="005D60D8">
            <w:pPr>
              <w:pStyle w:val="a8"/>
              <w:tabs>
                <w:tab w:val="left" w:pos="-108"/>
              </w:tabs>
              <w:spacing w:after="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Одновременно с оплатой имущества покупатель уплачивает сумму НДС в размере 18% итоговой (сформировавшейся на торгах) цены продажи объекта в порядке, определённом действующим законодательством. </w:t>
            </w:r>
          </w:p>
          <w:p w:rsidR="005D60D8" w:rsidRDefault="005D60D8" w:rsidP="005D60D8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 xml:space="preserve">Для юридического лица и индивидуального предпринимателя: </w:t>
            </w:r>
            <w:r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и уплачивается </w:t>
            </w:r>
            <w:r>
              <w:rPr>
                <w:b/>
                <w:bCs/>
                <w:sz w:val="22"/>
                <w:szCs w:val="22"/>
              </w:rPr>
              <w:t xml:space="preserve">Покупателем, </w:t>
            </w:r>
            <w:r>
              <w:rPr>
                <w:bCs/>
                <w:sz w:val="22"/>
                <w:szCs w:val="22"/>
              </w:rPr>
              <w:t>являющимся налоговым агентом по уплате НДС, самостоятельно соответствии с действующим законодательством.</w:t>
            </w:r>
          </w:p>
          <w:p w:rsidR="00871554" w:rsidRPr="005D60D8" w:rsidRDefault="005D60D8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Для физического лица:</w:t>
            </w:r>
            <w:r>
              <w:rPr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Сумма НДС от выкупной стоимости имущества исчисляется и уплачивается </w:t>
            </w:r>
            <w:r>
              <w:rPr>
                <w:b/>
                <w:bCs/>
                <w:sz w:val="22"/>
                <w:szCs w:val="22"/>
              </w:rPr>
              <w:t xml:space="preserve">Продавцом, </w:t>
            </w:r>
            <w:r>
              <w:rPr>
                <w:bCs/>
                <w:sz w:val="22"/>
                <w:szCs w:val="22"/>
              </w:rPr>
              <w:t xml:space="preserve">являющимся налоговым агентом по уплате НДС, самостоятельно в соответствии с действующим законодательством. Оплата суммы НДС от выкупной стоимости имущества производится </w:t>
            </w:r>
            <w:r>
              <w:rPr>
                <w:b/>
                <w:bCs/>
                <w:sz w:val="22"/>
                <w:szCs w:val="22"/>
              </w:rPr>
              <w:t>Покупателем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871554">
              <w:rPr>
                <w:bCs/>
                <w:sz w:val="22"/>
                <w:szCs w:val="22"/>
              </w:rPr>
              <w:t xml:space="preserve">на счет </w:t>
            </w:r>
            <w:r w:rsidR="00871554" w:rsidRPr="005D60D8">
              <w:rPr>
                <w:sz w:val="22"/>
                <w:szCs w:val="22"/>
              </w:rPr>
              <w:t xml:space="preserve">комитета по управлению муниципальным имуществом администрации Киржачского района        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 7661140253050000140</w:t>
            </w:r>
          </w:p>
          <w:p w:rsidR="00871554" w:rsidRPr="005D60D8" w:rsidRDefault="00871554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5D60D8" w:rsidRPr="005D60D8" w:rsidRDefault="00871554" w:rsidP="00871554">
            <w:pPr>
              <w:jc w:val="both"/>
              <w:rPr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  <w:r w:rsidR="005D60D8">
              <w:rPr>
                <w:sz w:val="22"/>
                <w:szCs w:val="22"/>
              </w:rPr>
              <w:t>.</w:t>
            </w:r>
          </w:p>
        </w:tc>
      </w:tr>
      <w:tr w:rsidR="00124F3F" w:rsidRPr="005D60D8" w:rsidTr="005D60D8">
        <w:trPr>
          <w:trHeight w:val="3258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lastRenderedPageBreak/>
              <w:t>Условия и сроки платежа</w:t>
            </w:r>
          </w:p>
        </w:tc>
        <w:tc>
          <w:tcPr>
            <w:tcW w:w="6252" w:type="dxa"/>
            <w:shd w:val="clear" w:color="auto" w:fill="auto"/>
          </w:tcPr>
          <w:p w:rsidR="00844D7F" w:rsidRPr="005D60D8" w:rsidRDefault="00871554" w:rsidP="00844D7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Оплата приобретаемого имущества производится победителем торгов е</w:t>
            </w:r>
            <w:r w:rsidR="00844D7F" w:rsidRPr="005D60D8">
              <w:rPr>
                <w:sz w:val="22"/>
                <w:szCs w:val="22"/>
              </w:rPr>
              <w:t>диновременн</w:t>
            </w:r>
            <w:r>
              <w:rPr>
                <w:sz w:val="22"/>
                <w:szCs w:val="22"/>
              </w:rPr>
              <w:t>о</w:t>
            </w:r>
            <w:r w:rsidR="00844D7F" w:rsidRPr="005D60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по цене его предложения </w:t>
            </w:r>
            <w:r w:rsidR="00844D7F" w:rsidRPr="005D60D8">
              <w:rPr>
                <w:sz w:val="22"/>
                <w:szCs w:val="22"/>
              </w:rPr>
              <w:t xml:space="preserve">в течение 10 календарных дней со дня подписания </w:t>
            </w:r>
            <w:r>
              <w:rPr>
                <w:sz w:val="22"/>
                <w:szCs w:val="22"/>
              </w:rPr>
              <w:t>договора купли-продажи</w:t>
            </w:r>
            <w:r w:rsidR="00844D7F" w:rsidRPr="005D60D8">
              <w:rPr>
                <w:sz w:val="22"/>
                <w:szCs w:val="22"/>
              </w:rPr>
              <w:t xml:space="preserve"> на счет комитета по управлению муниципальным имуществом администрации Киржачского района        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 xml:space="preserve">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BF29F0" w:rsidRPr="005D60D8" w:rsidRDefault="00BF29F0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</w:t>
            </w:r>
            <w:r w:rsidR="000A1986" w:rsidRPr="005D6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60D8">
              <w:rPr>
                <w:color w:val="000000" w:themeColor="text1"/>
                <w:sz w:val="22"/>
                <w:szCs w:val="22"/>
              </w:rPr>
              <w:t>7661140253050000140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124F3F" w:rsidRPr="005D60D8" w:rsidRDefault="00844D7F" w:rsidP="00844D7F">
            <w:pPr>
              <w:jc w:val="both"/>
              <w:rPr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</w:p>
        </w:tc>
      </w:tr>
      <w:tr w:rsidR="00124F3F" w:rsidRPr="005D60D8" w:rsidTr="005D60D8">
        <w:trPr>
          <w:trHeight w:val="698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и порядок внесения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871554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Размер задатка составляет  20 % от начальной цены объекта. </w:t>
            </w:r>
            <w:r w:rsidR="00124F3F" w:rsidRPr="005D60D8">
              <w:rPr>
                <w:sz w:val="22"/>
                <w:szCs w:val="22"/>
              </w:rPr>
              <w:t>Задаток вносится на счет комитета по управлению муниципальным имуществом администрации Киржачского района не позднее срока окончания приема заявок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л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05283006580            БИК 041708001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ИНН 3316420053           КПП 331601001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р</w:t>
            </w:r>
            <w:proofErr w:type="spellEnd"/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/с 40302810600083000106</w:t>
            </w:r>
          </w:p>
          <w:p w:rsidR="00BF29F0" w:rsidRPr="005D60D8" w:rsidRDefault="00BF29F0" w:rsidP="00BF29F0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КБК</w:t>
            </w:r>
            <w:r w:rsidR="000A1986" w:rsidRPr="005D60D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D60D8">
              <w:rPr>
                <w:color w:val="000000" w:themeColor="text1"/>
                <w:sz w:val="22"/>
                <w:szCs w:val="22"/>
              </w:rPr>
              <w:t>7661140253050000140</w:t>
            </w:r>
          </w:p>
          <w:p w:rsidR="00844D7F" w:rsidRPr="005D60D8" w:rsidRDefault="00844D7F" w:rsidP="00844D7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>ОКТМО 17630101</w:t>
            </w:r>
          </w:p>
          <w:p w:rsidR="00871554" w:rsidRDefault="00844D7F" w:rsidP="00871554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D60D8">
              <w:rPr>
                <w:color w:val="000000" w:themeColor="text1"/>
                <w:sz w:val="22"/>
                <w:szCs w:val="22"/>
              </w:rPr>
              <w:t xml:space="preserve">Отделение </w:t>
            </w:r>
            <w:proofErr w:type="gramStart"/>
            <w:r w:rsidRPr="005D60D8">
              <w:rPr>
                <w:color w:val="000000" w:themeColor="text1"/>
                <w:sz w:val="22"/>
                <w:szCs w:val="22"/>
              </w:rPr>
              <w:t>г</w:t>
            </w:r>
            <w:proofErr w:type="gramEnd"/>
            <w:r w:rsidRPr="005D60D8">
              <w:rPr>
                <w:color w:val="000000" w:themeColor="text1"/>
                <w:sz w:val="22"/>
                <w:szCs w:val="22"/>
              </w:rPr>
              <w:t>. Владимир</w:t>
            </w:r>
            <w:r w:rsidR="00871554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871554" w:rsidRDefault="0084277A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Датой</w:t>
            </w:r>
            <w:r w:rsidR="00871554">
              <w:rPr>
                <w:sz w:val="22"/>
                <w:szCs w:val="22"/>
              </w:rPr>
              <w:t xml:space="preserve"> поступления задатка является дата зачисления денежных средств на расчетный счет</w:t>
            </w:r>
            <w:r w:rsidR="00871554"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>
              <w:rPr>
                <w:bCs/>
                <w:sz w:val="22"/>
                <w:szCs w:val="22"/>
              </w:rPr>
              <w:t xml:space="preserve"> Владимирской области</w:t>
            </w:r>
            <w:r w:rsidR="00871554">
              <w:rPr>
                <w:sz w:val="22"/>
                <w:szCs w:val="22"/>
              </w:rPr>
              <w:t xml:space="preserve">. 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Назначение платежа: «Задаток за участие в аукционе по продаже муниципального имущества».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Претенденты допускаются к участию в аукционе только после поступления суммы задатка на счет</w:t>
            </w:r>
            <w:r>
              <w:rPr>
                <w:bCs/>
                <w:sz w:val="22"/>
                <w:szCs w:val="22"/>
              </w:rPr>
              <w:t xml:space="preserve"> Комитета по управлению муниципальным имуществом администрации Киржачского района</w:t>
            </w:r>
            <w:r w:rsidR="0084277A">
              <w:rPr>
                <w:bCs/>
                <w:sz w:val="22"/>
                <w:szCs w:val="22"/>
              </w:rPr>
              <w:t xml:space="preserve"> Владимирской области</w:t>
            </w:r>
            <w:r>
              <w:rPr>
                <w:sz w:val="22"/>
                <w:szCs w:val="22"/>
              </w:rPr>
              <w:t>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Документом, подтверждающим поступление задатка на счет продавца, является выписка со счета продавца.</w:t>
            </w:r>
          </w:p>
          <w:p w:rsidR="00871554" w:rsidRDefault="00871554" w:rsidP="0087155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Сумма задатка, внесенная победителем аукциона (покупателем) на указанный выше расчетный счет, засчитывается в оплату приобретаемого по результатам проведения аукциона имущества. </w:t>
            </w:r>
          </w:p>
          <w:p w:rsidR="00124F3F" w:rsidRPr="005D60D8" w:rsidRDefault="00124F3F" w:rsidP="00871554">
            <w:pPr>
              <w:jc w:val="both"/>
              <w:rPr>
                <w:sz w:val="22"/>
                <w:szCs w:val="22"/>
              </w:rPr>
            </w:pPr>
          </w:p>
        </w:tc>
      </w:tr>
      <w:tr w:rsidR="00124F3F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возвращения задатка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871554" w:rsidP="00AF64E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Задаток возвращается участникам аукциона, за исключением победителя, в течение 5 дней </w:t>
            </w:r>
            <w:proofErr w:type="gramStart"/>
            <w:r>
              <w:rPr>
                <w:sz w:val="22"/>
                <w:szCs w:val="22"/>
              </w:rPr>
              <w:t>с даты подведения</w:t>
            </w:r>
            <w:proofErr w:type="gramEnd"/>
            <w:r>
              <w:rPr>
                <w:sz w:val="22"/>
                <w:szCs w:val="22"/>
              </w:rPr>
              <w:t xml:space="preserve"> итогов аукциона.</w:t>
            </w:r>
          </w:p>
        </w:tc>
      </w:tr>
      <w:tr w:rsidR="00124F3F" w:rsidRPr="005D60D8" w:rsidTr="005D60D8">
        <w:trPr>
          <w:trHeight w:val="737"/>
        </w:trPr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Ограничения участия в приватизации имущества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Ограничения участия в приватизации установлены ст. 5 Федерального закона от 21.12.2001 № 178-ФЗ «О приватизации государственного и муниципального имущества»</w:t>
            </w:r>
          </w:p>
        </w:tc>
      </w:tr>
      <w:tr w:rsidR="00F92748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Дата, место и время начала приема заявок</w:t>
            </w:r>
          </w:p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</w:p>
        </w:tc>
        <w:tc>
          <w:tcPr>
            <w:tcW w:w="6252" w:type="dxa"/>
            <w:shd w:val="clear" w:color="auto" w:fill="auto"/>
          </w:tcPr>
          <w:p w:rsidR="00F92748" w:rsidRDefault="00844D7F" w:rsidP="001E64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Заявки на участие в аукционе принимаются с понедельника по пятницу с 08 часов 00 минут до 13 часов 00 минут (по московскому времени) в з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дани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Киржачского района по адресу:  </w:t>
            </w:r>
            <w:proofErr w:type="gramStart"/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F92748"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:rsidR="001E64ED" w:rsidRPr="001E64ED" w:rsidRDefault="001E64ED" w:rsidP="00F65D2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Дата начала подачи заявок: </w:t>
            </w:r>
            <w:r w:rsidR="00F65D2F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F65D2F">
              <w:rPr>
                <w:rFonts w:ascii="Times New Roman" w:hAnsi="Times New Roman" w:cs="Times New Roman"/>
                <w:b/>
                <w:sz w:val="22"/>
                <w:szCs w:val="22"/>
              </w:rPr>
              <w:t>08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 w:rsidR="00F65D2F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</w:p>
        </w:tc>
      </w:tr>
      <w:tr w:rsidR="00F92748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F92748" w:rsidRPr="005D60D8" w:rsidRDefault="00F92748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Дата, место  и время окончания приема заявок</w:t>
            </w:r>
          </w:p>
        </w:tc>
        <w:tc>
          <w:tcPr>
            <w:tcW w:w="6252" w:type="dxa"/>
            <w:shd w:val="clear" w:color="auto" w:fill="auto"/>
          </w:tcPr>
          <w:p w:rsidR="00F92748" w:rsidRPr="005D60D8" w:rsidRDefault="00F92748" w:rsidP="00555C0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82145">
              <w:rPr>
                <w:rFonts w:ascii="Times New Roman" w:hAnsi="Times New Roman" w:cs="Times New Roman"/>
                <w:b/>
                <w:sz w:val="22"/>
                <w:szCs w:val="22"/>
              </w:rPr>
              <w:t>04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 w:rsidR="00555C01"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  <w:r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 w:rsidR="00555C01"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года  до  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0 час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ов 00 минут (по московскому времени) в з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дани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администрации Киржачского района по адресу: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proofErr w:type="gramStart"/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B49F9" w:rsidRPr="005D60D8" w:rsidTr="005D60D8">
        <w:trPr>
          <w:trHeight w:val="284"/>
        </w:trPr>
        <w:tc>
          <w:tcPr>
            <w:tcW w:w="3648" w:type="dxa"/>
            <w:shd w:val="clear" w:color="auto" w:fill="auto"/>
          </w:tcPr>
          <w:p w:rsidR="004B49F9" w:rsidRPr="005D60D8" w:rsidRDefault="004B49F9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Дата и время определения участников аукциона</w:t>
            </w:r>
          </w:p>
        </w:tc>
        <w:tc>
          <w:tcPr>
            <w:tcW w:w="6252" w:type="dxa"/>
            <w:shd w:val="clear" w:color="auto" w:fill="auto"/>
          </w:tcPr>
          <w:p w:rsidR="004B49F9" w:rsidRPr="005D60D8" w:rsidRDefault="00555C01" w:rsidP="00997BA0">
            <w:pPr>
              <w:pStyle w:val="ConsPlusNormal"/>
              <w:ind w:firstLine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06</w:t>
            </w:r>
            <w:r w:rsidR="00844D7F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09</w:t>
            </w:r>
            <w:r w:rsidR="00844D7F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>.201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7</w:t>
            </w:r>
            <w:r w:rsidR="0050243B" w:rsidRPr="001E64E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="0050243B" w:rsidRPr="00555C01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r w:rsidR="009C654A" w:rsidRPr="00555C01">
              <w:rPr>
                <w:rFonts w:ascii="Times New Roman" w:hAnsi="Times New Roman" w:cs="Times New Roman"/>
                <w:sz w:val="22"/>
                <w:szCs w:val="22"/>
              </w:rPr>
              <w:t>ода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243B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в </w:t>
            </w:r>
            <w:r w:rsidR="00997BA0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 xml:space="preserve"> часов </w:t>
            </w:r>
            <w:r w:rsidR="0050243B" w:rsidRPr="005D60D8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="001E64ED">
              <w:rPr>
                <w:rFonts w:ascii="Times New Roman" w:hAnsi="Times New Roman" w:cs="Times New Roman"/>
                <w:sz w:val="22"/>
                <w:szCs w:val="22"/>
              </w:rPr>
              <w:t xml:space="preserve"> минут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Здание администрации Киржачского района по адресу:  </w:t>
            </w:r>
            <w:proofErr w:type="gramStart"/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. Киржач, ул. Серегина, д.7, кабинет №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B49F9" w:rsidRPr="005D60D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9C654A" w:rsidRPr="005D60D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4B49F9" w:rsidRPr="005D60D8" w:rsidTr="005D60D8">
        <w:tc>
          <w:tcPr>
            <w:tcW w:w="3648" w:type="dxa"/>
            <w:shd w:val="clear" w:color="auto" w:fill="auto"/>
          </w:tcPr>
          <w:p w:rsidR="004B49F9" w:rsidRPr="005D60D8" w:rsidRDefault="004B49F9" w:rsidP="003B6BDB">
            <w:pPr>
              <w:pStyle w:val="2"/>
              <w:ind w:left="75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lastRenderedPageBreak/>
              <w:t>Место, дата, время проведения аукциона</w:t>
            </w:r>
          </w:p>
        </w:tc>
        <w:tc>
          <w:tcPr>
            <w:tcW w:w="6252" w:type="dxa"/>
            <w:shd w:val="clear" w:color="auto" w:fill="auto"/>
          </w:tcPr>
          <w:p w:rsidR="0050243B" w:rsidRPr="005D60D8" w:rsidRDefault="00555C01" w:rsidP="0050243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9C654A" w:rsidRPr="001E64ED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09</w:t>
            </w:r>
            <w:r w:rsidR="009C654A" w:rsidRPr="001E64ED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7</w:t>
            </w:r>
            <w:r w:rsidR="0050243B" w:rsidRPr="001E64ED">
              <w:rPr>
                <w:b/>
                <w:sz w:val="22"/>
                <w:szCs w:val="22"/>
              </w:rPr>
              <w:t xml:space="preserve"> </w:t>
            </w:r>
            <w:r w:rsidR="0050243B" w:rsidRPr="00555C01">
              <w:rPr>
                <w:sz w:val="22"/>
                <w:szCs w:val="22"/>
              </w:rPr>
              <w:t>г</w:t>
            </w:r>
            <w:r w:rsidR="009C654A" w:rsidRPr="00555C01">
              <w:rPr>
                <w:sz w:val="22"/>
                <w:szCs w:val="22"/>
              </w:rPr>
              <w:t>ода</w:t>
            </w:r>
            <w:r w:rsidR="00475EB5" w:rsidRPr="005D60D8">
              <w:rPr>
                <w:sz w:val="22"/>
                <w:szCs w:val="22"/>
              </w:rPr>
              <w:t xml:space="preserve"> в 10</w:t>
            </w:r>
            <w:r w:rsidR="001E64ED">
              <w:rPr>
                <w:sz w:val="22"/>
                <w:szCs w:val="22"/>
              </w:rPr>
              <w:t xml:space="preserve"> часов </w:t>
            </w:r>
            <w:r w:rsidR="00475EB5" w:rsidRPr="005D60D8">
              <w:rPr>
                <w:sz w:val="22"/>
                <w:szCs w:val="22"/>
              </w:rPr>
              <w:t>00</w:t>
            </w:r>
            <w:bookmarkStart w:id="0" w:name="_GoBack"/>
            <w:bookmarkEnd w:id="0"/>
            <w:r w:rsidR="001E64ED">
              <w:rPr>
                <w:sz w:val="22"/>
                <w:szCs w:val="22"/>
              </w:rPr>
              <w:t xml:space="preserve"> минут</w:t>
            </w:r>
            <w:r w:rsidR="00FD191E" w:rsidRPr="005D60D8">
              <w:rPr>
                <w:sz w:val="22"/>
                <w:szCs w:val="22"/>
              </w:rPr>
              <w:t xml:space="preserve">. </w:t>
            </w:r>
            <w:r w:rsidR="004B49F9" w:rsidRPr="005D60D8">
              <w:rPr>
                <w:sz w:val="22"/>
                <w:szCs w:val="22"/>
              </w:rPr>
              <w:t xml:space="preserve">Здание администрации Киржачского района по адресу: </w:t>
            </w:r>
            <w:proofErr w:type="gramStart"/>
            <w:r w:rsidR="004B49F9" w:rsidRPr="005D60D8">
              <w:rPr>
                <w:sz w:val="22"/>
                <w:szCs w:val="22"/>
              </w:rPr>
              <w:t>г</w:t>
            </w:r>
            <w:proofErr w:type="gramEnd"/>
            <w:r w:rsidR="004B49F9" w:rsidRPr="005D60D8">
              <w:rPr>
                <w:sz w:val="22"/>
                <w:szCs w:val="22"/>
              </w:rPr>
              <w:t>. Киржач, ул. Серегина, д.7, кабинет №</w:t>
            </w:r>
            <w:r w:rsidR="00FD191E" w:rsidRPr="005D60D8">
              <w:rPr>
                <w:sz w:val="22"/>
                <w:szCs w:val="22"/>
              </w:rPr>
              <w:t xml:space="preserve"> </w:t>
            </w:r>
            <w:r w:rsidR="004B49F9" w:rsidRPr="005D60D8">
              <w:rPr>
                <w:sz w:val="22"/>
                <w:szCs w:val="22"/>
              </w:rPr>
              <w:t>4</w:t>
            </w:r>
            <w:r w:rsidR="00FD191E" w:rsidRPr="005D60D8">
              <w:rPr>
                <w:sz w:val="22"/>
                <w:szCs w:val="22"/>
              </w:rPr>
              <w:t>5</w:t>
            </w:r>
            <w:r w:rsidR="004B49F9" w:rsidRPr="005D60D8">
              <w:rPr>
                <w:sz w:val="22"/>
                <w:szCs w:val="22"/>
              </w:rPr>
              <w:t xml:space="preserve">, </w:t>
            </w:r>
          </w:p>
          <w:p w:rsidR="004B49F9" w:rsidRPr="005D60D8" w:rsidRDefault="004B49F9" w:rsidP="004B49F9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Порядок определения победителей</w:t>
            </w:r>
          </w:p>
        </w:tc>
        <w:tc>
          <w:tcPr>
            <w:tcW w:w="6252" w:type="dxa"/>
            <w:shd w:val="clear" w:color="auto" w:fill="auto"/>
          </w:tcPr>
          <w:p w:rsidR="00540AF8" w:rsidRDefault="00124F3F" w:rsidP="00124F3F">
            <w:pPr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Победителем аукциона  признается участник, предложивший наибольшую цену продажи объекта</w:t>
            </w:r>
            <w:r w:rsidR="00540AF8">
              <w:rPr>
                <w:sz w:val="22"/>
                <w:szCs w:val="22"/>
              </w:rPr>
              <w:t xml:space="preserve">. </w:t>
            </w:r>
          </w:p>
          <w:p w:rsidR="00124F3F" w:rsidRPr="005D60D8" w:rsidRDefault="00540AF8" w:rsidP="00124F3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Аукцион, в котором принял участие только один участник, признается несостоявшимся.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A72D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Место  и срок подведения итогов</w:t>
            </w:r>
            <w:r w:rsidR="00AF64EB" w:rsidRPr="005D60D8">
              <w:rPr>
                <w:sz w:val="22"/>
                <w:szCs w:val="22"/>
              </w:rPr>
              <w:t xml:space="preserve"> аукциона 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555C01" w:rsidP="00555C01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08</w:t>
            </w:r>
            <w:r w:rsidR="00844D7F" w:rsidRPr="00540AF8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09</w:t>
            </w:r>
            <w:r w:rsidR="00844D7F" w:rsidRPr="00540AF8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7</w:t>
            </w:r>
            <w:r w:rsidR="00A72D3F" w:rsidRPr="00540AF8">
              <w:rPr>
                <w:b/>
                <w:sz w:val="22"/>
                <w:szCs w:val="22"/>
              </w:rPr>
              <w:t xml:space="preserve"> </w:t>
            </w:r>
            <w:r w:rsidR="00A72D3F" w:rsidRPr="00555C01">
              <w:rPr>
                <w:sz w:val="22"/>
                <w:szCs w:val="22"/>
              </w:rPr>
              <w:t>г</w:t>
            </w:r>
            <w:r w:rsidR="00FD191E" w:rsidRPr="00555C01">
              <w:rPr>
                <w:sz w:val="22"/>
                <w:szCs w:val="22"/>
              </w:rPr>
              <w:t>ода</w:t>
            </w:r>
            <w:r w:rsidR="00FD191E" w:rsidRPr="005D60D8">
              <w:rPr>
                <w:sz w:val="22"/>
                <w:szCs w:val="22"/>
              </w:rPr>
              <w:t>.</w:t>
            </w:r>
            <w:r w:rsidR="00A72D3F" w:rsidRPr="005D60D8">
              <w:rPr>
                <w:b/>
                <w:sz w:val="22"/>
                <w:szCs w:val="22"/>
              </w:rPr>
              <w:t xml:space="preserve"> </w:t>
            </w:r>
            <w:r w:rsidR="00124F3F" w:rsidRPr="005D60D8">
              <w:rPr>
                <w:sz w:val="22"/>
                <w:szCs w:val="22"/>
              </w:rPr>
              <w:t xml:space="preserve">Администрация Киржачского района, </w:t>
            </w:r>
            <w:proofErr w:type="gramStart"/>
            <w:r w:rsidR="00124F3F" w:rsidRPr="005D60D8">
              <w:rPr>
                <w:sz w:val="22"/>
                <w:szCs w:val="22"/>
              </w:rPr>
              <w:t>г</w:t>
            </w:r>
            <w:proofErr w:type="gramEnd"/>
            <w:r w:rsidR="00124F3F" w:rsidRPr="005D60D8">
              <w:rPr>
                <w:sz w:val="22"/>
                <w:szCs w:val="22"/>
              </w:rPr>
              <w:t xml:space="preserve">. Киржач, ул. Серегина, д.7, </w:t>
            </w:r>
            <w:proofErr w:type="spellStart"/>
            <w:r w:rsidR="00A325BF">
              <w:rPr>
                <w:sz w:val="22"/>
                <w:szCs w:val="22"/>
              </w:rPr>
              <w:t>к</w:t>
            </w:r>
            <w:r w:rsidR="00540AF8">
              <w:rPr>
                <w:sz w:val="22"/>
                <w:szCs w:val="22"/>
              </w:rPr>
              <w:t>аб</w:t>
            </w:r>
            <w:proofErr w:type="spellEnd"/>
            <w:r w:rsidR="00124F3F" w:rsidRPr="005D60D8">
              <w:rPr>
                <w:sz w:val="22"/>
                <w:szCs w:val="22"/>
              </w:rPr>
              <w:t>.</w:t>
            </w:r>
            <w:r w:rsidR="00FD191E" w:rsidRPr="005D60D8">
              <w:rPr>
                <w:sz w:val="22"/>
                <w:szCs w:val="22"/>
              </w:rPr>
              <w:t xml:space="preserve"> № 45</w:t>
            </w:r>
            <w:r w:rsidR="00A72D3F" w:rsidRPr="005D60D8">
              <w:rPr>
                <w:b/>
                <w:sz w:val="22"/>
                <w:szCs w:val="22"/>
              </w:rPr>
              <w:t xml:space="preserve">. </w:t>
            </w:r>
          </w:p>
        </w:tc>
      </w:tr>
      <w:tr w:rsidR="00124F3F" w:rsidRPr="005D60D8" w:rsidTr="005D60D8">
        <w:tc>
          <w:tcPr>
            <w:tcW w:w="3648" w:type="dxa"/>
            <w:shd w:val="clear" w:color="auto" w:fill="auto"/>
          </w:tcPr>
          <w:p w:rsidR="00124F3F" w:rsidRPr="005D60D8" w:rsidRDefault="00124F3F" w:rsidP="00124F3F">
            <w:pPr>
              <w:ind w:hanging="4"/>
              <w:jc w:val="both"/>
              <w:rPr>
                <w:sz w:val="22"/>
                <w:szCs w:val="22"/>
              </w:rPr>
            </w:pPr>
            <w:r w:rsidRPr="005D60D8">
              <w:rPr>
                <w:sz w:val="22"/>
                <w:szCs w:val="22"/>
              </w:rPr>
              <w:t>Срок заключения договора купли-продажи</w:t>
            </w:r>
          </w:p>
        </w:tc>
        <w:tc>
          <w:tcPr>
            <w:tcW w:w="6252" w:type="dxa"/>
            <w:shd w:val="clear" w:color="auto" w:fill="auto"/>
          </w:tcPr>
          <w:p w:rsidR="00124F3F" w:rsidRPr="005D60D8" w:rsidRDefault="00A918E0" w:rsidP="00A918E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купли продажи имущества заключается с победителем торгов в</w:t>
            </w:r>
            <w:r w:rsidR="000A705B" w:rsidRPr="005D60D8">
              <w:rPr>
                <w:sz w:val="22"/>
                <w:szCs w:val="22"/>
              </w:rPr>
              <w:t xml:space="preserve"> течение пяти рабочих дней  </w:t>
            </w:r>
            <w:proofErr w:type="gramStart"/>
            <w:r w:rsidR="000A705B" w:rsidRPr="005D60D8">
              <w:rPr>
                <w:sz w:val="22"/>
                <w:szCs w:val="22"/>
              </w:rPr>
              <w:t>с даты подведения</w:t>
            </w:r>
            <w:proofErr w:type="gramEnd"/>
            <w:r w:rsidR="000A705B" w:rsidRPr="005D60D8">
              <w:rPr>
                <w:sz w:val="22"/>
                <w:szCs w:val="22"/>
              </w:rPr>
              <w:t xml:space="preserve"> итогов</w:t>
            </w:r>
            <w:r w:rsidR="00124F3F" w:rsidRPr="005D60D8">
              <w:rPr>
                <w:sz w:val="22"/>
                <w:szCs w:val="22"/>
              </w:rPr>
              <w:t xml:space="preserve"> аукциона</w:t>
            </w:r>
          </w:p>
        </w:tc>
      </w:tr>
      <w:tr w:rsidR="00A918E0" w:rsidRPr="005D60D8" w:rsidTr="0029079D">
        <w:tc>
          <w:tcPr>
            <w:tcW w:w="3648" w:type="dxa"/>
            <w:tcBorders>
              <w:bottom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Порядок ознакомления покупателей с иной информацией, условиями договора купли-продажи имущества.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</w:tcPr>
          <w:p w:rsidR="007A51F2" w:rsidRDefault="00A918E0" w:rsidP="00A918E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 дня приема заявок лицо, желающее приобрести вышеуказанное имущество, имеет право предварительного ознакомления с информацией о подлежащем продаже имуществе, получить информацию о сроке принятия решения об отказе в проведении торгов, форме заявки об участии в торгах, порядке ее приема; месте, дате, времени и порядке определения участников торгов; дате, времени и порядке осмотра объектов на местности, сроках и порядке возврата суммы задатка в Комитете по уп</w:t>
            </w:r>
            <w:r w:rsidR="00540AF8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авлению муниципальным имуществом администрации Киржачского района по адресу: ул. Серегина, д. 7, </w:t>
            </w:r>
            <w:proofErr w:type="spellStart"/>
            <w:r w:rsidR="00A325BF">
              <w:rPr>
                <w:sz w:val="22"/>
                <w:szCs w:val="22"/>
              </w:rPr>
              <w:t>к</w:t>
            </w:r>
            <w:r w:rsidR="00540AF8">
              <w:rPr>
                <w:sz w:val="22"/>
                <w:szCs w:val="22"/>
              </w:rPr>
              <w:t>аб</w:t>
            </w:r>
            <w:proofErr w:type="spellEnd"/>
            <w:r>
              <w:rPr>
                <w:sz w:val="22"/>
                <w:szCs w:val="22"/>
              </w:rPr>
              <w:t xml:space="preserve">. № 45. </w:t>
            </w:r>
            <w:r w:rsidR="001F0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Время и </w:t>
            </w:r>
            <w:r w:rsidR="001F06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дни работы: с 8-00 до 17-00 понедельник </w:t>
            </w:r>
            <w:r w:rsidR="00540AF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пятница. Перерыв с 13-00 до 14-00</w:t>
            </w:r>
            <w:r w:rsidR="00540AF8">
              <w:rPr>
                <w:sz w:val="22"/>
                <w:szCs w:val="22"/>
              </w:rPr>
              <w:t xml:space="preserve"> </w:t>
            </w:r>
          </w:p>
          <w:p w:rsidR="00A918E0" w:rsidRDefault="007A51F2" w:rsidP="0010505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(тел. 8 49237 2 35 63) </w:t>
            </w:r>
            <w:r w:rsidR="0010505C">
              <w:rPr>
                <w:sz w:val="22"/>
                <w:szCs w:val="22"/>
              </w:rPr>
              <w:t xml:space="preserve">Информация о торгах </w:t>
            </w:r>
            <w:r w:rsidR="00540AF8">
              <w:rPr>
                <w:sz w:val="22"/>
                <w:szCs w:val="22"/>
              </w:rPr>
              <w:t xml:space="preserve"> </w:t>
            </w:r>
            <w:r w:rsidR="0010505C">
              <w:rPr>
                <w:sz w:val="22"/>
                <w:szCs w:val="22"/>
              </w:rPr>
              <w:t xml:space="preserve"> также размещена </w:t>
            </w:r>
            <w:r w:rsidR="00540AF8" w:rsidRPr="00540AF8">
              <w:rPr>
                <w:sz w:val="22"/>
                <w:szCs w:val="22"/>
              </w:rPr>
              <w:t xml:space="preserve">на    официальном сайте Российской Федерации в сети «Интернет» </w:t>
            </w:r>
            <w:r w:rsidR="00540AF8" w:rsidRPr="00540AF8">
              <w:rPr>
                <w:b/>
                <w:sz w:val="22"/>
                <w:szCs w:val="22"/>
              </w:rPr>
              <w:t>(</w:t>
            </w:r>
            <w:hyperlink r:id="rId5" w:history="1"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www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torgi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gov</w:t>
              </w:r>
              <w:r w:rsidR="00540AF8" w:rsidRPr="00540AF8">
                <w:rPr>
                  <w:rStyle w:val="a3"/>
                  <w:b/>
                  <w:sz w:val="22"/>
                  <w:szCs w:val="22"/>
                </w:rPr>
                <w:t>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ru</w:t>
              </w:r>
            </w:hyperlink>
            <w:r w:rsidR="00540AF8" w:rsidRPr="00540AF8">
              <w:rPr>
                <w:b/>
                <w:sz w:val="22"/>
                <w:szCs w:val="22"/>
              </w:rPr>
              <w:t xml:space="preserve">) </w:t>
            </w:r>
            <w:r w:rsidR="00540AF8" w:rsidRPr="00540AF8">
              <w:rPr>
                <w:sz w:val="22"/>
                <w:szCs w:val="22"/>
              </w:rPr>
              <w:t>и на официальном сайт</w:t>
            </w:r>
            <w:r w:rsidR="00540AF8">
              <w:rPr>
                <w:sz w:val="22"/>
                <w:szCs w:val="22"/>
              </w:rPr>
              <w:t>е</w:t>
            </w:r>
            <w:r w:rsidR="00540AF8" w:rsidRPr="00540AF8">
              <w:rPr>
                <w:sz w:val="22"/>
                <w:szCs w:val="22"/>
              </w:rPr>
              <w:t xml:space="preserve"> администрации Киржачского района в сети «Интернет»</w:t>
            </w:r>
            <w:r w:rsidR="00540AF8" w:rsidRPr="00540AF8">
              <w:rPr>
                <w:b/>
                <w:sz w:val="22"/>
                <w:szCs w:val="22"/>
              </w:rPr>
              <w:t xml:space="preserve"> (</w:t>
            </w:r>
            <w:hyperlink r:id="rId6" w:history="1">
              <w:r w:rsidR="00540AF8" w:rsidRPr="00540AF8">
                <w:rPr>
                  <w:rStyle w:val="a3"/>
                  <w:b/>
                  <w:sz w:val="22"/>
                  <w:szCs w:val="22"/>
                </w:rPr>
                <w:t>http://www.kirzhach.</w:t>
              </w:r>
              <w:r w:rsidR="00540AF8" w:rsidRPr="00540AF8">
                <w:rPr>
                  <w:rStyle w:val="a3"/>
                  <w:b/>
                  <w:sz w:val="22"/>
                  <w:szCs w:val="22"/>
                  <w:lang w:val="en-US"/>
                </w:rPr>
                <w:t>s</w:t>
              </w:r>
              <w:proofErr w:type="spellStart"/>
              <w:r w:rsidR="00540AF8" w:rsidRPr="00540AF8">
                <w:rPr>
                  <w:rStyle w:val="a3"/>
                  <w:b/>
                  <w:sz w:val="22"/>
                  <w:szCs w:val="22"/>
                </w:rPr>
                <w:t>u</w:t>
              </w:r>
              <w:proofErr w:type="spellEnd"/>
            </w:hyperlink>
            <w:r w:rsidR="00540AF8">
              <w:rPr>
                <w:sz w:val="22"/>
                <w:szCs w:val="22"/>
              </w:rPr>
              <w:t>)</w:t>
            </w:r>
          </w:p>
        </w:tc>
      </w:tr>
      <w:tr w:rsidR="00A918E0" w:rsidRPr="005D60D8" w:rsidTr="0029079D"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предоставляемых покупателями документов.</w:t>
            </w:r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18E0" w:rsidRDefault="00A918E0" w:rsidP="00DD3E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Одновременно с заявкой претенденты представляют следующие документы:</w:t>
            </w:r>
          </w:p>
          <w:p w:rsidR="00A918E0" w:rsidRDefault="00A918E0" w:rsidP="00DD3EA2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юридические лица: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 заверенные копии учредительных документов;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физические лица</w:t>
            </w:r>
            <w:r>
              <w:rPr>
                <w:sz w:val="22"/>
                <w:szCs w:val="22"/>
              </w:rPr>
              <w:t xml:space="preserve"> предъявляют документ, удостоверяющий личность, или представляют копии всех его листов.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случае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</w:t>
            </w:r>
            <w:hyperlink r:id="rId7" w:history="1">
              <w:r w:rsidRPr="00A918E0">
                <w:rPr>
                  <w:rStyle w:val="a3"/>
                  <w:color w:val="000000" w:themeColor="text1"/>
                  <w:sz w:val="22"/>
                  <w:szCs w:val="22"/>
                  <w:u w:val="none"/>
                </w:rPr>
                <w:t>порядке</w:t>
              </w:r>
            </w:hyperlink>
            <w:r>
              <w:rPr>
                <w:sz w:val="22"/>
                <w:szCs w:val="22"/>
              </w:rPr>
              <w:t>, или нотариально заверенная копия такой доверенности. В случае</w:t>
            </w:r>
            <w:proofErr w:type="gramStart"/>
            <w:r>
              <w:rPr>
                <w:sz w:val="22"/>
                <w:szCs w:val="22"/>
              </w:rPr>
              <w:t>,</w:t>
            </w:r>
            <w:proofErr w:type="gramEnd"/>
            <w:r>
              <w:rPr>
                <w:sz w:val="22"/>
                <w:szCs w:val="22"/>
              </w:rPr>
      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Все листы документов, представляемых одновременно с заявкой, либо отдельные тома данных  документов должны быть прошиты, пронумерованы, скреплены печатью претендента (при наличии печати) (для юридического лица) и подписаны претендентом или его представителем.</w:t>
            </w:r>
          </w:p>
          <w:p w:rsidR="00A918E0" w:rsidRDefault="00A918E0" w:rsidP="00DD3EA2">
            <w:pPr>
              <w:autoSpaceDE w:val="0"/>
              <w:autoSpaceDN w:val="0"/>
              <w:adjustRightInd w:val="0"/>
              <w:jc w:val="both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      </w:r>
          </w:p>
        </w:tc>
      </w:tr>
      <w:tr w:rsidR="00540AF8" w:rsidRPr="005D60D8" w:rsidTr="0029079D">
        <w:tc>
          <w:tcPr>
            <w:tcW w:w="3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0AF8" w:rsidRDefault="00540AF8" w:rsidP="00DD3EA2">
            <w:pPr>
              <w:pStyle w:val="3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Информация о предыдущих торгах по продаже объекта</w:t>
            </w:r>
          </w:p>
        </w:tc>
        <w:tc>
          <w:tcPr>
            <w:tcW w:w="62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0AF8" w:rsidRDefault="00540AF8" w:rsidP="00DD3EA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на торги не выставлялся</w:t>
            </w:r>
          </w:p>
        </w:tc>
      </w:tr>
    </w:tbl>
    <w:p w:rsidR="00124F3F" w:rsidRPr="005D60D8" w:rsidRDefault="00124F3F" w:rsidP="004B49F9">
      <w:pPr>
        <w:jc w:val="both"/>
        <w:rPr>
          <w:sz w:val="22"/>
          <w:szCs w:val="22"/>
        </w:rPr>
      </w:pPr>
    </w:p>
    <w:p w:rsidR="007A51F2" w:rsidRDefault="00124F3F" w:rsidP="007A51F2">
      <w:pPr>
        <w:ind w:left="-284" w:right="-2" w:firstLine="284"/>
        <w:jc w:val="both"/>
        <w:rPr>
          <w:sz w:val="22"/>
          <w:szCs w:val="22"/>
        </w:rPr>
      </w:pPr>
      <w:r w:rsidRPr="00124F3F">
        <w:rPr>
          <w:sz w:val="28"/>
        </w:rPr>
        <w:t xml:space="preserve"> </w:t>
      </w:r>
      <w:r w:rsidR="007A51F2">
        <w:rPr>
          <w:sz w:val="22"/>
          <w:szCs w:val="22"/>
        </w:rPr>
        <w:t xml:space="preserve">Данное сообщение является публичной офертой для заключения договора о задатке в соответствии со </w:t>
      </w:r>
      <w:hyperlink r:id="rId8" w:history="1">
        <w:r w:rsidR="007A51F2" w:rsidRPr="007A51F2">
          <w:rPr>
            <w:rStyle w:val="a3"/>
            <w:color w:val="000000" w:themeColor="text1"/>
            <w:sz w:val="22"/>
            <w:szCs w:val="22"/>
          </w:rPr>
          <w:t>статьей 437</w:t>
        </w:r>
      </w:hyperlink>
      <w:r w:rsidR="007A51F2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  <w:r w:rsidR="0029079D">
        <w:rPr>
          <w:sz w:val="22"/>
          <w:szCs w:val="22"/>
        </w:rPr>
        <w:t>»</w:t>
      </w:r>
    </w:p>
    <w:sectPr w:rsidR="007A51F2" w:rsidSect="00D70D9C">
      <w:pgSz w:w="11906" w:h="16838"/>
      <w:pgMar w:top="1134" w:right="567" w:bottom="1134" w:left="119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756E9"/>
    <w:rsid w:val="0005061E"/>
    <w:rsid w:val="00056E0E"/>
    <w:rsid w:val="000A1986"/>
    <w:rsid w:val="000A555E"/>
    <w:rsid w:val="000A705B"/>
    <w:rsid w:val="000B33D9"/>
    <w:rsid w:val="000C3880"/>
    <w:rsid w:val="000C7EB1"/>
    <w:rsid w:val="000D0DDE"/>
    <w:rsid w:val="000D40C0"/>
    <w:rsid w:val="000E36AD"/>
    <w:rsid w:val="0010505C"/>
    <w:rsid w:val="0011120D"/>
    <w:rsid w:val="00122C4F"/>
    <w:rsid w:val="00124F3F"/>
    <w:rsid w:val="00125B33"/>
    <w:rsid w:val="00142E64"/>
    <w:rsid w:val="00185FA1"/>
    <w:rsid w:val="001B1BBB"/>
    <w:rsid w:val="001C7359"/>
    <w:rsid w:val="001E64ED"/>
    <w:rsid w:val="001F069A"/>
    <w:rsid w:val="001F3520"/>
    <w:rsid w:val="00212353"/>
    <w:rsid w:val="002204A9"/>
    <w:rsid w:val="00237856"/>
    <w:rsid w:val="00240225"/>
    <w:rsid w:val="00245BC7"/>
    <w:rsid w:val="00246885"/>
    <w:rsid w:val="00246BA4"/>
    <w:rsid w:val="002562A9"/>
    <w:rsid w:val="00260E88"/>
    <w:rsid w:val="00261164"/>
    <w:rsid w:val="00266BFE"/>
    <w:rsid w:val="00274CB5"/>
    <w:rsid w:val="0029079D"/>
    <w:rsid w:val="002B0603"/>
    <w:rsid w:val="002C40B7"/>
    <w:rsid w:val="002E435B"/>
    <w:rsid w:val="00317D91"/>
    <w:rsid w:val="00326135"/>
    <w:rsid w:val="0037208C"/>
    <w:rsid w:val="003A1BF7"/>
    <w:rsid w:val="003C76C3"/>
    <w:rsid w:val="004210B0"/>
    <w:rsid w:val="0043046B"/>
    <w:rsid w:val="00446344"/>
    <w:rsid w:val="0046008B"/>
    <w:rsid w:val="00475EB5"/>
    <w:rsid w:val="00477E0B"/>
    <w:rsid w:val="00477ED7"/>
    <w:rsid w:val="004911C5"/>
    <w:rsid w:val="004A1CE7"/>
    <w:rsid w:val="004A4FA0"/>
    <w:rsid w:val="004B49F9"/>
    <w:rsid w:val="004C1D6F"/>
    <w:rsid w:val="004D2043"/>
    <w:rsid w:val="004D65D4"/>
    <w:rsid w:val="0050243B"/>
    <w:rsid w:val="005135F6"/>
    <w:rsid w:val="00540AF8"/>
    <w:rsid w:val="00546DC9"/>
    <w:rsid w:val="00547470"/>
    <w:rsid w:val="00555C01"/>
    <w:rsid w:val="00560213"/>
    <w:rsid w:val="00575B0A"/>
    <w:rsid w:val="005D00CA"/>
    <w:rsid w:val="005D60D8"/>
    <w:rsid w:val="005F3497"/>
    <w:rsid w:val="00604F74"/>
    <w:rsid w:val="006258FF"/>
    <w:rsid w:val="00625A5A"/>
    <w:rsid w:val="00650F40"/>
    <w:rsid w:val="006756E9"/>
    <w:rsid w:val="006807FF"/>
    <w:rsid w:val="00683E12"/>
    <w:rsid w:val="00696370"/>
    <w:rsid w:val="006C79F7"/>
    <w:rsid w:val="006D2F73"/>
    <w:rsid w:val="006D399C"/>
    <w:rsid w:val="006D70F9"/>
    <w:rsid w:val="00705596"/>
    <w:rsid w:val="007122D6"/>
    <w:rsid w:val="00733663"/>
    <w:rsid w:val="007549AE"/>
    <w:rsid w:val="0075798F"/>
    <w:rsid w:val="00767E94"/>
    <w:rsid w:val="00775AF3"/>
    <w:rsid w:val="0078165A"/>
    <w:rsid w:val="007A51F2"/>
    <w:rsid w:val="007A6C01"/>
    <w:rsid w:val="007D322E"/>
    <w:rsid w:val="00801C1F"/>
    <w:rsid w:val="00824A46"/>
    <w:rsid w:val="0083021B"/>
    <w:rsid w:val="0084277A"/>
    <w:rsid w:val="00844D7F"/>
    <w:rsid w:val="008508DA"/>
    <w:rsid w:val="00861133"/>
    <w:rsid w:val="00871554"/>
    <w:rsid w:val="008800CD"/>
    <w:rsid w:val="008B4F2C"/>
    <w:rsid w:val="008E2739"/>
    <w:rsid w:val="008F63C3"/>
    <w:rsid w:val="00907A11"/>
    <w:rsid w:val="00936FEA"/>
    <w:rsid w:val="00974292"/>
    <w:rsid w:val="009765B6"/>
    <w:rsid w:val="00982899"/>
    <w:rsid w:val="00997BA0"/>
    <w:rsid w:val="009A5714"/>
    <w:rsid w:val="009B3FA9"/>
    <w:rsid w:val="009C654A"/>
    <w:rsid w:val="009D4CC3"/>
    <w:rsid w:val="009E338E"/>
    <w:rsid w:val="00A04A62"/>
    <w:rsid w:val="00A055F7"/>
    <w:rsid w:val="00A10D0D"/>
    <w:rsid w:val="00A17504"/>
    <w:rsid w:val="00A325BF"/>
    <w:rsid w:val="00A60310"/>
    <w:rsid w:val="00A64331"/>
    <w:rsid w:val="00A675FF"/>
    <w:rsid w:val="00A72D3F"/>
    <w:rsid w:val="00A918E0"/>
    <w:rsid w:val="00AA6F63"/>
    <w:rsid w:val="00AC446F"/>
    <w:rsid w:val="00AF64EB"/>
    <w:rsid w:val="00B23F84"/>
    <w:rsid w:val="00B662A5"/>
    <w:rsid w:val="00B72522"/>
    <w:rsid w:val="00B863FC"/>
    <w:rsid w:val="00BA15EC"/>
    <w:rsid w:val="00BA3E19"/>
    <w:rsid w:val="00BC35E0"/>
    <w:rsid w:val="00BE486D"/>
    <w:rsid w:val="00BE6871"/>
    <w:rsid w:val="00BF29F0"/>
    <w:rsid w:val="00C55F6D"/>
    <w:rsid w:val="00C75F88"/>
    <w:rsid w:val="00C9398B"/>
    <w:rsid w:val="00CB3833"/>
    <w:rsid w:val="00CC45A0"/>
    <w:rsid w:val="00CD0DB9"/>
    <w:rsid w:val="00CE18CB"/>
    <w:rsid w:val="00CF6424"/>
    <w:rsid w:val="00D10CAC"/>
    <w:rsid w:val="00D11C12"/>
    <w:rsid w:val="00D17751"/>
    <w:rsid w:val="00D43293"/>
    <w:rsid w:val="00D62852"/>
    <w:rsid w:val="00D70D9C"/>
    <w:rsid w:val="00DB2FD0"/>
    <w:rsid w:val="00DE0F9E"/>
    <w:rsid w:val="00DE5F10"/>
    <w:rsid w:val="00DE6E2F"/>
    <w:rsid w:val="00E139D2"/>
    <w:rsid w:val="00E52B72"/>
    <w:rsid w:val="00E63F95"/>
    <w:rsid w:val="00E82145"/>
    <w:rsid w:val="00E95BF6"/>
    <w:rsid w:val="00E96C6E"/>
    <w:rsid w:val="00EA6F82"/>
    <w:rsid w:val="00EC3BF7"/>
    <w:rsid w:val="00ED317A"/>
    <w:rsid w:val="00ED7C20"/>
    <w:rsid w:val="00F245CE"/>
    <w:rsid w:val="00F36807"/>
    <w:rsid w:val="00F42C4E"/>
    <w:rsid w:val="00F65D2F"/>
    <w:rsid w:val="00F8274C"/>
    <w:rsid w:val="00F8403A"/>
    <w:rsid w:val="00F842A3"/>
    <w:rsid w:val="00F8791D"/>
    <w:rsid w:val="00F92748"/>
    <w:rsid w:val="00FB4346"/>
    <w:rsid w:val="00FC29A9"/>
    <w:rsid w:val="00FC4A99"/>
    <w:rsid w:val="00FD191E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856"/>
  </w:style>
  <w:style w:type="paragraph" w:styleId="1">
    <w:name w:val="heading 1"/>
    <w:basedOn w:val="a"/>
    <w:next w:val="a"/>
    <w:qFormat/>
    <w:rsid w:val="00237856"/>
    <w:pPr>
      <w:keepNext/>
      <w:ind w:firstLine="116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37856"/>
  </w:style>
  <w:style w:type="character" w:styleId="a3">
    <w:name w:val="Hyperlink"/>
    <w:uiPriority w:val="99"/>
    <w:rsid w:val="00237856"/>
    <w:rPr>
      <w:color w:val="0000FF"/>
      <w:u w:val="single"/>
    </w:rPr>
  </w:style>
  <w:style w:type="character" w:styleId="a4">
    <w:name w:val="FollowedHyperlink"/>
    <w:rsid w:val="00237856"/>
    <w:rPr>
      <w:color w:val="800080"/>
      <w:u w:val="single"/>
    </w:rPr>
  </w:style>
  <w:style w:type="paragraph" w:styleId="a5">
    <w:name w:val="Body Text"/>
    <w:basedOn w:val="a"/>
    <w:rsid w:val="00237856"/>
    <w:pPr>
      <w:framePr w:w="3155" w:h="3601" w:hSpace="141" w:wrap="around" w:vAnchor="text" w:hAnchor="page" w:x="1008" w:y="151"/>
    </w:pPr>
  </w:style>
  <w:style w:type="table" w:styleId="a6">
    <w:name w:val="Table Grid"/>
    <w:basedOn w:val="a1"/>
    <w:rsid w:val="00ED7C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75798F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F92748"/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F92748"/>
    <w:rPr>
      <w:sz w:val="28"/>
      <w:szCs w:val="24"/>
    </w:rPr>
  </w:style>
  <w:style w:type="paragraph" w:customStyle="1" w:styleId="ConsPlusNormal">
    <w:name w:val="ConsPlusNormal"/>
    <w:rsid w:val="00F927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">
    <w:name w:val="Body Text Indent 3"/>
    <w:basedOn w:val="a"/>
    <w:link w:val="30"/>
    <w:unhideWhenUsed/>
    <w:rsid w:val="005D60D8"/>
    <w:pPr>
      <w:ind w:firstLine="1134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5D60D8"/>
    <w:rPr>
      <w:sz w:val="24"/>
    </w:rPr>
  </w:style>
  <w:style w:type="paragraph" w:styleId="a8">
    <w:name w:val="Body Text Indent"/>
    <w:basedOn w:val="a"/>
    <w:link w:val="a9"/>
    <w:uiPriority w:val="99"/>
    <w:semiHidden/>
    <w:unhideWhenUsed/>
    <w:rsid w:val="005D60D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D60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OS;n=110207;fld=134;dst=102068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78FD1E03B60E94F8504620CD0402E6611A03665AC68149047E54AA5A9162765AF622EF40B6DE36x1U5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zhach.su" TargetMode="External"/><Relationship Id="rId5" Type="http://schemas.openxmlformats.org/officeDocument/2006/relationships/hyperlink" Target="http://www.torgi.gov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58;&#1086;&#1088;&#1075;&#1080;%202013\&#1064;&#1072;&#1073;&#1083;&#1086;&#1085;&#1099;%20&#1085;&#1086;&#1074;&#1099;&#1077;\&#1059;&#1075;&#1083;&#1086;&#1074;&#1086;&#1081;%20&#1096;&#1090;&#1072;&#1084;&#108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773D8-1AD8-46B6-9E80-176101283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штамп</Template>
  <TotalTime>1205</TotalTime>
  <Pages>1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ИКО</Company>
  <LinksUpToDate>false</LinksUpToDate>
  <CharactersWithSpaces>9383</CharactersWithSpaces>
  <SharedDoc>false</SharedDoc>
  <HLinks>
    <vt:vector size="6" baseType="variant">
      <vt:variant>
        <vt:i4>4456567</vt:i4>
      </vt:variant>
      <vt:variant>
        <vt:i4>0</vt:i4>
      </vt:variant>
      <vt:variant>
        <vt:i4>0</vt:i4>
      </vt:variant>
      <vt:variant>
        <vt:i4>5</vt:i4>
      </vt:variant>
      <vt:variant>
        <vt:lpwstr>mailto:info@kirzhach.su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FenogenovaOV</cp:lastModifiedBy>
  <cp:revision>42</cp:revision>
  <cp:lastPrinted>2017-07-31T09:19:00Z</cp:lastPrinted>
  <dcterms:created xsi:type="dcterms:W3CDTF">2013-04-03T05:24:00Z</dcterms:created>
  <dcterms:modified xsi:type="dcterms:W3CDTF">2017-07-31T09:34:00Z</dcterms:modified>
</cp:coreProperties>
</file>