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58151D" w:rsidRDefault="0058151D" w:rsidP="0058151D">
      <w:pPr>
        <w:jc w:val="center"/>
      </w:pPr>
      <w:r>
        <w:t>ПРОТОКОЛ</w:t>
      </w:r>
    </w:p>
    <w:p w:rsidR="0058151D" w:rsidRDefault="0058151D" w:rsidP="0058151D">
      <w:pPr>
        <w:jc w:val="center"/>
      </w:pPr>
      <w:r>
        <w:t>О  результатах  аукциона</w:t>
      </w:r>
    </w:p>
    <w:p w:rsidR="0058151D" w:rsidRDefault="0058151D" w:rsidP="0058151D">
      <w:pPr>
        <w:rPr>
          <w:u w:val="single"/>
        </w:rPr>
      </w:pPr>
      <w:r>
        <w:t>г. Киржач                                                                                                           «05» февраля 2015</w:t>
      </w:r>
      <w:r>
        <w:rPr>
          <w:u w:val="single"/>
        </w:rPr>
        <w:t xml:space="preserve">   </w:t>
      </w:r>
    </w:p>
    <w:p w:rsidR="0058151D" w:rsidRDefault="0058151D" w:rsidP="0058151D">
      <w:pPr>
        <w:rPr>
          <w:u w:val="single"/>
        </w:rPr>
      </w:pPr>
    </w:p>
    <w:p w:rsidR="0058151D" w:rsidRDefault="0058151D" w:rsidP="0058151D">
      <w:pPr>
        <w:jc w:val="both"/>
        <w:outlineLvl w:val="0"/>
      </w:pPr>
      <w:r w:rsidRPr="00967A08">
        <w:t xml:space="preserve">Организатор аукциона </w:t>
      </w:r>
      <w:r>
        <w:t>–</w:t>
      </w:r>
      <w:r w:rsidRPr="00967A08">
        <w:t xml:space="preserve"> </w:t>
      </w:r>
      <w:r>
        <w:t>комитет  по управлению муниципальным имуществом администрации Киржачского района.</w:t>
      </w:r>
    </w:p>
    <w:p w:rsidR="00B11D4F" w:rsidRDefault="00B11D4F" w:rsidP="0058151D">
      <w:pPr>
        <w:jc w:val="both"/>
        <w:outlineLvl w:val="0"/>
      </w:pPr>
      <w:r>
        <w:t>Основание проведения аукцион</w:t>
      </w:r>
      <w:proofErr w:type="gramStart"/>
      <w:r>
        <w:t>а-</w:t>
      </w:r>
      <w:proofErr w:type="gramEnd"/>
      <w:r>
        <w:t xml:space="preserve"> постановление администрации Киржачского района от 17.12.2014 №1743</w:t>
      </w:r>
    </w:p>
    <w:p w:rsidR="0058151D" w:rsidRDefault="0058151D" w:rsidP="0058151D">
      <w:pPr>
        <w:jc w:val="both"/>
        <w:outlineLvl w:val="0"/>
      </w:pPr>
      <w:r w:rsidRPr="00967A08">
        <w:t xml:space="preserve">Срок и место проведения аукциона:  </w:t>
      </w:r>
      <w:r>
        <w:t>05</w:t>
      </w:r>
      <w:r w:rsidRPr="00967A08">
        <w:t>.</w:t>
      </w:r>
      <w:r>
        <w:t>02</w:t>
      </w:r>
      <w:r w:rsidRPr="00967A08">
        <w:t>.201</w:t>
      </w:r>
      <w:r>
        <w:t>5</w:t>
      </w:r>
      <w:r w:rsidRPr="00967A08">
        <w:t xml:space="preserve"> года, 1</w:t>
      </w:r>
      <w:r>
        <w:t>0</w:t>
      </w:r>
      <w:r w:rsidRPr="00967A08">
        <w:t xml:space="preserve"> час.00 мин</w:t>
      </w:r>
    </w:p>
    <w:p w:rsidR="0058151D" w:rsidRPr="00967A08" w:rsidRDefault="0058151D" w:rsidP="0058151D">
      <w:pPr>
        <w:jc w:val="both"/>
        <w:outlineLvl w:val="0"/>
      </w:pPr>
      <w:r>
        <w:t xml:space="preserve">Владимирская область, </w:t>
      </w:r>
      <w:proofErr w:type="gramStart"/>
      <w:r>
        <w:t>г</w:t>
      </w:r>
      <w:proofErr w:type="gramEnd"/>
      <w:r>
        <w:t xml:space="preserve">. Киржач, ул. Серегина, д. 7, кабинет 43 </w:t>
      </w:r>
    </w:p>
    <w:p w:rsidR="0058151D" w:rsidRDefault="0058151D" w:rsidP="0058151D">
      <w:pPr>
        <w:pStyle w:val="a3"/>
      </w:pPr>
      <w:r>
        <w:t xml:space="preserve">     </w:t>
      </w:r>
    </w:p>
    <w:p w:rsidR="0058151D" w:rsidRDefault="0058151D" w:rsidP="0058151D">
      <w:pPr>
        <w:jc w:val="both"/>
        <w:outlineLvl w:val="0"/>
      </w:pPr>
      <w:r>
        <w:rPr>
          <w:u w:val="single"/>
        </w:rPr>
        <w:t>Комиссия в составе:</w:t>
      </w:r>
      <w:r>
        <w:t xml:space="preserve"> В.С. </w:t>
      </w:r>
      <w:proofErr w:type="spellStart"/>
      <w:r>
        <w:t>Апанасюк</w:t>
      </w:r>
      <w:proofErr w:type="spellEnd"/>
      <w:r>
        <w:t xml:space="preserve">, </w:t>
      </w:r>
      <w:proofErr w:type="spellStart"/>
      <w:r>
        <w:t>О.В.Феногенова</w:t>
      </w:r>
      <w:proofErr w:type="spellEnd"/>
      <w:r>
        <w:t xml:space="preserve">, Т.В. </w:t>
      </w:r>
      <w:proofErr w:type="spellStart"/>
      <w:r>
        <w:t>Карминова</w:t>
      </w:r>
      <w:proofErr w:type="spellEnd"/>
    </w:p>
    <w:p w:rsidR="0058151D" w:rsidRDefault="0058151D" w:rsidP="0058151D">
      <w:pPr>
        <w:jc w:val="both"/>
        <w:rPr>
          <w:u w:val="single"/>
        </w:rPr>
      </w:pPr>
    </w:p>
    <w:p w:rsidR="0058151D" w:rsidRDefault="0058151D" w:rsidP="0058151D">
      <w:pPr>
        <w:jc w:val="both"/>
        <w:rPr>
          <w:u w:val="single"/>
        </w:rPr>
      </w:pPr>
      <w:r w:rsidRPr="00745DFE">
        <w:rPr>
          <w:u w:val="single"/>
        </w:rPr>
        <w:t>Член комиссии</w:t>
      </w:r>
      <w:r>
        <w:rPr>
          <w:u w:val="single"/>
        </w:rPr>
        <w:t>:</w:t>
      </w:r>
    </w:p>
    <w:p w:rsidR="0058151D" w:rsidRDefault="0058151D" w:rsidP="0058151D">
      <w:pPr>
        <w:ind w:firstLine="540"/>
        <w:jc w:val="both"/>
        <w:rPr>
          <w:u w:val="single"/>
        </w:rPr>
      </w:pPr>
    </w:p>
    <w:p w:rsidR="0058151D" w:rsidRDefault="0058151D" w:rsidP="0058151D">
      <w:pPr>
        <w:ind w:left="2160" w:hanging="1800"/>
      </w:pPr>
      <w:r w:rsidRPr="00F0760A">
        <w:t>Т.В</w:t>
      </w:r>
      <w:r>
        <w:t xml:space="preserve">. </w:t>
      </w:r>
      <w:r w:rsidRPr="00F0760A">
        <w:t xml:space="preserve"> </w:t>
      </w:r>
      <w:proofErr w:type="spellStart"/>
      <w:r w:rsidRPr="00F0760A">
        <w:t>Карминова</w:t>
      </w:r>
      <w:proofErr w:type="spellEnd"/>
      <w:r>
        <w:t xml:space="preserve"> </w:t>
      </w:r>
      <w:r w:rsidRPr="00F0760A">
        <w:t>- бухгалтер МКУ «Хозяйственно-транспортное управление администрации Киржачского района»</w:t>
      </w:r>
      <w:r>
        <w:t>;</w:t>
      </w:r>
    </w:p>
    <w:p w:rsidR="0058151D" w:rsidRPr="00A81332" w:rsidRDefault="0058151D" w:rsidP="0058151D">
      <w:pPr>
        <w:jc w:val="both"/>
      </w:pPr>
      <w:r>
        <w:t xml:space="preserve">      </w:t>
      </w:r>
      <w:proofErr w:type="spellStart"/>
      <w:r>
        <w:t>О.В.Феногенова</w:t>
      </w:r>
      <w:proofErr w:type="spellEnd"/>
      <w:r>
        <w:t xml:space="preserve">– </w:t>
      </w:r>
      <w:proofErr w:type="gramStart"/>
      <w:r>
        <w:t>за</w:t>
      </w:r>
      <w:proofErr w:type="gramEnd"/>
      <w:r>
        <w:t>в.отделом по распоряжению муниципальным имуществом КУМИ</w:t>
      </w:r>
    </w:p>
    <w:p w:rsidR="0058151D" w:rsidRDefault="0058151D" w:rsidP="0058151D">
      <w:pPr>
        <w:jc w:val="both"/>
      </w:pPr>
      <w:r>
        <w:t xml:space="preserve">      </w:t>
      </w:r>
    </w:p>
    <w:p w:rsidR="0058151D" w:rsidRPr="00A81332" w:rsidRDefault="0058151D" w:rsidP="0058151D">
      <w:pPr>
        <w:jc w:val="both"/>
      </w:pPr>
      <w:r>
        <w:t xml:space="preserve">      В.С. </w:t>
      </w:r>
      <w:proofErr w:type="spellStart"/>
      <w:r>
        <w:t>Апанасюк</w:t>
      </w:r>
      <w:proofErr w:type="spellEnd"/>
      <w:r>
        <w:t xml:space="preserve"> - заведующий юридическим отделом</w:t>
      </w:r>
    </w:p>
    <w:p w:rsidR="0058151D" w:rsidRDefault="0058151D" w:rsidP="0058151D">
      <w:pPr>
        <w:jc w:val="both"/>
        <w:rPr>
          <w:b/>
        </w:rPr>
      </w:pPr>
    </w:p>
    <w:p w:rsidR="0058151D" w:rsidRDefault="0058151D" w:rsidP="0058151D">
      <w:pPr>
        <w:jc w:val="both"/>
        <w:rPr>
          <w:b/>
        </w:rPr>
      </w:pPr>
      <w:r w:rsidRPr="00816AA4">
        <w:rPr>
          <w:b/>
        </w:rPr>
        <w:t>Выборы аукциониста</w:t>
      </w:r>
      <w:r>
        <w:rPr>
          <w:b/>
        </w:rPr>
        <w:t>:</w:t>
      </w:r>
    </w:p>
    <w:p w:rsidR="0058151D" w:rsidRDefault="0058151D" w:rsidP="0058151D">
      <w:pPr>
        <w:jc w:val="both"/>
      </w:pPr>
      <w:r>
        <w:t xml:space="preserve">Предложена кандидатура:     </w:t>
      </w:r>
      <w:proofErr w:type="spellStart"/>
      <w:r>
        <w:t>О.В.Феногенова</w:t>
      </w:r>
      <w:proofErr w:type="spellEnd"/>
    </w:p>
    <w:p w:rsidR="0058151D" w:rsidRDefault="0058151D" w:rsidP="0058151D">
      <w:pPr>
        <w:jc w:val="both"/>
      </w:pPr>
      <w:r>
        <w:t xml:space="preserve">Результаты голосования: «ЗА», </w:t>
      </w:r>
      <w:proofErr w:type="spellStart"/>
      <w:r>
        <w:t>Карминова</w:t>
      </w:r>
      <w:proofErr w:type="spellEnd"/>
      <w:r>
        <w:t xml:space="preserve"> Т.В., </w:t>
      </w:r>
      <w:proofErr w:type="spellStart"/>
      <w:r>
        <w:t>О.В.Феногенова</w:t>
      </w:r>
      <w:proofErr w:type="spellEnd"/>
      <w:r>
        <w:t xml:space="preserve">., </w:t>
      </w:r>
      <w:proofErr w:type="spellStart"/>
      <w:r>
        <w:t>Апанасюк</w:t>
      </w:r>
      <w:proofErr w:type="spellEnd"/>
      <w:r>
        <w:t xml:space="preserve"> В.С., «ПРОТИВ» нет.</w:t>
      </w:r>
    </w:p>
    <w:p w:rsidR="0058151D" w:rsidRDefault="0058151D" w:rsidP="0058151D">
      <w:pPr>
        <w:jc w:val="both"/>
      </w:pPr>
      <w:r>
        <w:t xml:space="preserve">Аукционист: </w:t>
      </w:r>
      <w:proofErr w:type="spellStart"/>
      <w:r>
        <w:t>О.В.Феногенова</w:t>
      </w:r>
      <w:proofErr w:type="spellEnd"/>
    </w:p>
    <w:p w:rsidR="0058151D" w:rsidRDefault="0058151D" w:rsidP="0058151D">
      <w:pPr>
        <w:jc w:val="both"/>
        <w:rPr>
          <w:color w:val="000000"/>
        </w:rPr>
      </w:pPr>
    </w:p>
    <w:p w:rsidR="0058151D" w:rsidRDefault="0058151D" w:rsidP="0058151D">
      <w:pPr>
        <w:jc w:val="both"/>
      </w:pPr>
      <w:r w:rsidRPr="0060294E">
        <w:rPr>
          <w:color w:val="000000"/>
        </w:rPr>
        <w:t>Комиссия правомочна осуществлять свои функции</w:t>
      </w:r>
    </w:p>
    <w:p w:rsidR="0058151D" w:rsidRPr="0060294E" w:rsidRDefault="0058151D" w:rsidP="0058151D">
      <w:pPr>
        <w:jc w:val="both"/>
        <w:rPr>
          <w:color w:val="666666"/>
        </w:rPr>
      </w:pPr>
    </w:p>
    <w:p w:rsidR="0058151D" w:rsidRPr="00660AD0" w:rsidRDefault="0058151D" w:rsidP="0058151D">
      <w:pPr>
        <w:jc w:val="both"/>
        <w:outlineLvl w:val="0"/>
        <w:rPr>
          <w:sz w:val="16"/>
          <w:szCs w:val="16"/>
        </w:rPr>
      </w:pPr>
    </w:p>
    <w:p w:rsidR="0058151D" w:rsidRPr="00C81542" w:rsidRDefault="0058151D" w:rsidP="0058151D">
      <w:pPr>
        <w:jc w:val="both"/>
        <w:outlineLvl w:val="0"/>
        <w:rPr>
          <w:sz w:val="28"/>
          <w:szCs w:val="28"/>
        </w:rPr>
      </w:pPr>
      <w:r w:rsidRPr="00BE1340">
        <w:t>Повестка дня</w:t>
      </w:r>
      <w:r w:rsidRPr="00C81542">
        <w:rPr>
          <w:sz w:val="28"/>
          <w:szCs w:val="28"/>
        </w:rPr>
        <w:t>:</w:t>
      </w:r>
    </w:p>
    <w:p w:rsidR="0058151D" w:rsidRPr="00660AD0" w:rsidRDefault="0058151D" w:rsidP="0058151D">
      <w:pPr>
        <w:pStyle w:val="a3"/>
        <w:rPr>
          <w:b/>
          <w:sz w:val="16"/>
          <w:szCs w:val="16"/>
        </w:rPr>
      </w:pPr>
    </w:p>
    <w:p w:rsidR="0058151D" w:rsidRPr="002526BF" w:rsidRDefault="0058151D" w:rsidP="0058151D">
      <w:pPr>
        <w:pStyle w:val="a3"/>
        <w:rPr>
          <w:b/>
        </w:rPr>
      </w:pPr>
      <w:r>
        <w:rPr>
          <w:b/>
        </w:rPr>
        <w:t xml:space="preserve"> </w:t>
      </w:r>
      <w:r w:rsidRPr="00F17B22">
        <w:rPr>
          <w:b/>
        </w:rPr>
        <w:t xml:space="preserve">ЛОТ № </w:t>
      </w:r>
      <w:r>
        <w:rPr>
          <w:b/>
        </w:rPr>
        <w:t>1</w:t>
      </w:r>
    </w:p>
    <w:p w:rsidR="0058151D" w:rsidRDefault="0058151D" w:rsidP="0058151D">
      <w:r>
        <w:t xml:space="preserve">Продажа в собственность </w:t>
      </w:r>
      <w:r w:rsidRPr="00467110">
        <w:t xml:space="preserve">Автомашина </w:t>
      </w:r>
      <w:r w:rsidRPr="00467110">
        <w:rPr>
          <w:lang w:val="en-US"/>
        </w:rPr>
        <w:t>CHEVROLET</w:t>
      </w:r>
      <w:r w:rsidRPr="00467110">
        <w:t xml:space="preserve"> </w:t>
      </w:r>
      <w:r w:rsidRPr="00467110">
        <w:rPr>
          <w:lang w:val="en-US"/>
        </w:rPr>
        <w:t>NIVA</w:t>
      </w:r>
      <w:r w:rsidRPr="00467110">
        <w:t xml:space="preserve"> 212300</w:t>
      </w:r>
      <w:r>
        <w:t>.</w:t>
      </w:r>
    </w:p>
    <w:p w:rsidR="0058151D" w:rsidRDefault="0058151D" w:rsidP="0058151D">
      <w:pPr>
        <w:jc w:val="both"/>
      </w:pPr>
      <w:r>
        <w:t xml:space="preserve">Начальная цена продажи лота № 1 – 48300 </w:t>
      </w:r>
      <w:r w:rsidRPr="00CC7EA6">
        <w:rPr>
          <w:szCs w:val="28"/>
        </w:rPr>
        <w:t>рублей</w:t>
      </w:r>
      <w:r>
        <w:t xml:space="preserve">. Задаток -  4830 </w:t>
      </w:r>
      <w:r w:rsidRPr="00CC7EA6">
        <w:rPr>
          <w:szCs w:val="28"/>
        </w:rPr>
        <w:t>рублей</w:t>
      </w:r>
      <w:r>
        <w:t>. Шаг аукциона- 2415</w:t>
      </w:r>
      <w:r w:rsidRPr="004A063C">
        <w:t xml:space="preserve"> рублей</w:t>
      </w:r>
      <w:r>
        <w:t>.</w:t>
      </w:r>
    </w:p>
    <w:p w:rsidR="0058151D" w:rsidRPr="00467110" w:rsidRDefault="0058151D" w:rsidP="0058151D">
      <w:pPr>
        <w:jc w:val="both"/>
      </w:pPr>
      <w:r w:rsidRPr="00467110">
        <w:t>Краткая характеристика движимого имущества: государственный номерной знак К713КА33, паспорт серия  63 МС 391708 тип двигателя бензиновый,  год выпуска 2008, свидетельство о регистрации серия 33 УТ  318733,  дата регистрации 12.01.2012года. Автомобиль имеет 100% износ, большой пробег, находится в технически неисправном состоянии и не пригоден к дальнейшей эксплуатации.</w:t>
      </w:r>
    </w:p>
    <w:p w:rsidR="0058151D" w:rsidRDefault="0058151D" w:rsidP="0058151D">
      <w:pPr>
        <w:jc w:val="both"/>
      </w:pPr>
      <w:proofErr w:type="gramStart"/>
      <w:r>
        <w:t xml:space="preserve">До окончания указанного в Информационном сообщении о проведении аукциона </w:t>
      </w:r>
      <w:r w:rsidRPr="00745DFE">
        <w:t>по продаже</w:t>
      </w:r>
      <w:r>
        <w:rPr>
          <w:b/>
        </w:rPr>
        <w:t xml:space="preserve"> </w:t>
      </w:r>
      <w:r>
        <w:t xml:space="preserve"> движимого имущества срока подачи заявок на участие</w:t>
      </w:r>
      <w:proofErr w:type="gramEnd"/>
      <w:r>
        <w:t xml:space="preserve"> в аукционе   20 янв</w:t>
      </w:r>
      <w:r w:rsidR="0041173C">
        <w:t>аря  2015 г. до 16 час. 00 мин.</w:t>
      </w:r>
      <w:r>
        <w:t xml:space="preserve"> было представлено 8 заявок на участие в аукционе</w:t>
      </w:r>
      <w:r w:rsidRPr="00A16478">
        <w:t>.</w:t>
      </w:r>
    </w:p>
    <w:p w:rsidR="002931C2" w:rsidRDefault="002931C2" w:rsidP="00D8703C">
      <w:pPr>
        <w:jc w:val="both"/>
      </w:pPr>
    </w:p>
    <w:p w:rsidR="00272008" w:rsidRDefault="00272008" w:rsidP="00D8703C">
      <w:pPr>
        <w:jc w:val="both"/>
      </w:pPr>
    </w:p>
    <w:p w:rsidR="00272008" w:rsidRDefault="00272008" w:rsidP="00D8703C">
      <w:pPr>
        <w:jc w:val="both"/>
      </w:pPr>
    </w:p>
    <w:p w:rsidR="00272008" w:rsidRDefault="00272008" w:rsidP="00D8703C">
      <w:pPr>
        <w:jc w:val="both"/>
      </w:pPr>
    </w:p>
    <w:p w:rsidR="00272008" w:rsidRDefault="00272008" w:rsidP="00D8703C">
      <w:pPr>
        <w:jc w:val="both"/>
      </w:pPr>
    </w:p>
    <w:p w:rsidR="00272008" w:rsidRDefault="00272008" w:rsidP="00D8703C">
      <w:pPr>
        <w:jc w:val="both"/>
      </w:pPr>
    </w:p>
    <w:p w:rsidR="00272008" w:rsidRDefault="00272008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2715"/>
        <w:gridCol w:w="2415"/>
        <w:gridCol w:w="2700"/>
        <w:gridCol w:w="1365"/>
      </w:tblGrid>
      <w:tr w:rsidR="002931C2" w:rsidRPr="002931C2" w:rsidTr="00884E6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№ </w:t>
            </w:r>
            <w:proofErr w:type="gramStart"/>
            <w:r w:rsidRPr="002931C2">
              <w:t>п</w:t>
            </w:r>
            <w:proofErr w:type="gramEnd"/>
            <w:r w:rsidRPr="002931C2">
              <w:t>/п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Дата и время поступления заявки</w:t>
            </w:r>
          </w:p>
        </w:tc>
      </w:tr>
      <w:tr w:rsidR="00665A21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A21" w:rsidRPr="002931C2" w:rsidRDefault="00665A21" w:rsidP="00B13AE0">
            <w:r w:rsidRPr="002931C2"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58151D" w:rsidP="00D74E04">
            <w:pPr>
              <w:jc w:val="both"/>
            </w:pPr>
            <w:r>
              <w:rPr>
                <w:sz w:val="22"/>
                <w:szCs w:val="22"/>
              </w:rPr>
              <w:t xml:space="preserve">Асадов Дмитрий </w:t>
            </w:r>
            <w:proofErr w:type="spellStart"/>
            <w:r>
              <w:rPr>
                <w:sz w:val="22"/>
                <w:szCs w:val="22"/>
              </w:rPr>
              <w:t>Насир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58151D">
            <w:r>
              <w:rPr>
                <w:sz w:val="22"/>
                <w:szCs w:val="22"/>
              </w:rPr>
              <w:t xml:space="preserve">Владимирская область, </w:t>
            </w:r>
            <w:proofErr w:type="spellStart"/>
            <w:r>
              <w:rPr>
                <w:sz w:val="22"/>
                <w:szCs w:val="22"/>
              </w:rPr>
              <w:t>Киржачский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="0058151D">
              <w:rPr>
                <w:sz w:val="22"/>
                <w:szCs w:val="22"/>
              </w:rPr>
              <w:t>, п</w:t>
            </w:r>
            <w:proofErr w:type="gramStart"/>
            <w:r w:rsidR="0058151D">
              <w:rPr>
                <w:sz w:val="22"/>
                <w:szCs w:val="22"/>
              </w:rPr>
              <w:t>.К</w:t>
            </w:r>
            <w:proofErr w:type="gramEnd"/>
            <w:r w:rsidR="0058151D">
              <w:rPr>
                <w:sz w:val="22"/>
                <w:szCs w:val="22"/>
              </w:rPr>
              <w:t xml:space="preserve">расный Октябрь, ул.Свердлова, д.9, </w:t>
            </w:r>
            <w:r w:rsidR="00011041">
              <w:rPr>
                <w:sz w:val="22"/>
                <w:szCs w:val="22"/>
              </w:rPr>
              <w:t>кв</w:t>
            </w:r>
            <w:r w:rsidR="0058151D">
              <w:rPr>
                <w:sz w:val="22"/>
                <w:szCs w:val="22"/>
              </w:rPr>
              <w:t>.28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Default="0058151D" w:rsidP="00D74E04">
            <w:pPr>
              <w:jc w:val="both"/>
            </w:pPr>
            <w:r>
              <w:rPr>
                <w:sz w:val="22"/>
                <w:szCs w:val="22"/>
              </w:rPr>
              <w:t>№113</w:t>
            </w:r>
          </w:p>
          <w:p w:rsidR="0058151D" w:rsidRPr="002139EC" w:rsidRDefault="0058151D" w:rsidP="00D74E04">
            <w:pPr>
              <w:jc w:val="both"/>
            </w:pPr>
            <w:r>
              <w:rPr>
                <w:sz w:val="22"/>
                <w:szCs w:val="22"/>
              </w:rPr>
              <w:t>29.12.2014 в 16ч. 20мин.</w:t>
            </w:r>
          </w:p>
        </w:tc>
      </w:tr>
      <w:tr w:rsidR="00665A21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A21" w:rsidRPr="002931C2" w:rsidRDefault="00665A21" w:rsidP="004506FF">
            <w:r>
              <w:t>2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58151D" w:rsidP="00D74E04">
            <w:pPr>
              <w:jc w:val="both"/>
            </w:pPr>
            <w:r>
              <w:rPr>
                <w:sz w:val="22"/>
                <w:szCs w:val="22"/>
              </w:rPr>
              <w:t>Юзов Василий Леонидович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58151D" w:rsidP="00D74E04">
            <w:r>
              <w:rPr>
                <w:sz w:val="22"/>
                <w:szCs w:val="22"/>
              </w:rPr>
              <w:t xml:space="preserve">Владимирская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 xml:space="preserve">, ул.Советская, д.33, </w:t>
            </w:r>
            <w:r w:rsidR="00011041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58151D" w:rsidP="00D74E04">
            <w:pPr>
              <w:jc w:val="both"/>
            </w:pPr>
            <w:r>
              <w:rPr>
                <w:sz w:val="22"/>
                <w:szCs w:val="22"/>
              </w:rPr>
              <w:t>№114 30.12.2014 в 15ч. 05мин.</w:t>
            </w:r>
          </w:p>
        </w:tc>
      </w:tr>
      <w:tr w:rsidR="00665A21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931C2" w:rsidRDefault="00665A21" w:rsidP="00B13AE0">
            <w:r>
              <w:t>3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Default="0058151D" w:rsidP="00D74E04">
            <w:pPr>
              <w:jc w:val="both"/>
            </w:pPr>
            <w:r>
              <w:rPr>
                <w:sz w:val="22"/>
                <w:szCs w:val="22"/>
              </w:rPr>
              <w:t xml:space="preserve">Гасанов </w:t>
            </w:r>
            <w:proofErr w:type="spellStart"/>
            <w:r>
              <w:rPr>
                <w:sz w:val="22"/>
                <w:szCs w:val="22"/>
              </w:rPr>
              <w:t>Рамиль</w:t>
            </w:r>
            <w:proofErr w:type="spellEnd"/>
            <w:r w:rsidR="00011041">
              <w:rPr>
                <w:sz w:val="22"/>
                <w:szCs w:val="22"/>
              </w:rPr>
              <w:t xml:space="preserve"> Ясин </w:t>
            </w:r>
            <w:proofErr w:type="spellStart"/>
            <w:r w:rsidR="00011041"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Default="00011041" w:rsidP="00D74E04">
            <w:proofErr w:type="gramStart"/>
            <w:r>
              <w:rPr>
                <w:sz w:val="22"/>
                <w:szCs w:val="22"/>
              </w:rPr>
              <w:t>г. Москва, ул. Ореховый бульвар</w:t>
            </w:r>
            <w:r w:rsidR="00665A2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6</w:t>
            </w:r>
            <w:r w:rsidR="00665A21">
              <w:rPr>
                <w:sz w:val="22"/>
                <w:szCs w:val="22"/>
              </w:rPr>
              <w:t xml:space="preserve">3, </w:t>
            </w:r>
            <w:r w:rsidR="00AE570A">
              <w:rPr>
                <w:sz w:val="22"/>
                <w:szCs w:val="22"/>
              </w:rPr>
              <w:t xml:space="preserve">корп.1, </w:t>
            </w:r>
            <w:r w:rsidR="00665A21">
              <w:rPr>
                <w:sz w:val="22"/>
                <w:szCs w:val="22"/>
              </w:rPr>
              <w:t>кв.</w:t>
            </w:r>
            <w:r w:rsidR="00AE570A">
              <w:rPr>
                <w:sz w:val="22"/>
                <w:szCs w:val="22"/>
              </w:rPr>
              <w:t>85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AE570A" w:rsidP="00D74E04">
            <w:pPr>
              <w:jc w:val="both"/>
            </w:pPr>
            <w:r>
              <w:rPr>
                <w:sz w:val="22"/>
                <w:szCs w:val="22"/>
              </w:rPr>
              <w:t>№2</w:t>
            </w:r>
            <w:r w:rsidR="00316090">
              <w:rPr>
                <w:sz w:val="22"/>
                <w:szCs w:val="22"/>
              </w:rPr>
              <w:t xml:space="preserve"> 13.01.2015 в 12ч. 30 мин.</w:t>
            </w:r>
          </w:p>
        </w:tc>
      </w:tr>
      <w:tr w:rsidR="00665A21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Default="00665A21" w:rsidP="005D6F90">
            <w:r>
              <w:t>4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Default="00316090" w:rsidP="00D74E04">
            <w:pPr>
              <w:jc w:val="both"/>
            </w:pPr>
            <w:r>
              <w:rPr>
                <w:sz w:val="22"/>
                <w:szCs w:val="22"/>
              </w:rPr>
              <w:t>Яшин Тимофей Сергеевич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Default="00316090" w:rsidP="00D74E04">
            <w:r>
              <w:rPr>
                <w:sz w:val="22"/>
                <w:szCs w:val="22"/>
              </w:rPr>
              <w:t>Московская область, г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уза, ул.Ново-Зарецкая, д.51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Default="00316090" w:rsidP="00D74E04">
            <w:pPr>
              <w:jc w:val="both"/>
            </w:pPr>
            <w:r>
              <w:rPr>
                <w:sz w:val="22"/>
                <w:szCs w:val="22"/>
              </w:rPr>
              <w:t>№3</w:t>
            </w:r>
          </w:p>
          <w:p w:rsidR="00665A21" w:rsidRDefault="00665A21" w:rsidP="00D74E04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316090">
              <w:rPr>
                <w:sz w:val="22"/>
                <w:szCs w:val="22"/>
              </w:rPr>
              <w:t>6.01.2015</w:t>
            </w:r>
            <w:r w:rsidR="00316090">
              <w:t xml:space="preserve"> </w:t>
            </w:r>
            <w:r w:rsidR="00316090">
              <w:rPr>
                <w:sz w:val="22"/>
                <w:szCs w:val="22"/>
              </w:rPr>
              <w:t>в 11ч. 28</w:t>
            </w:r>
            <w:r>
              <w:rPr>
                <w:sz w:val="22"/>
                <w:szCs w:val="22"/>
              </w:rPr>
              <w:t>м</w:t>
            </w:r>
            <w:r w:rsidR="00316090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</w:p>
        </w:tc>
      </w:tr>
      <w:tr w:rsidR="0058151D" w:rsidRPr="002931C2" w:rsidTr="0048318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316090" w:rsidP="00483182">
            <w:r>
              <w:t>5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316090" w:rsidP="00483182">
            <w:pPr>
              <w:jc w:val="both"/>
            </w:pPr>
            <w:r>
              <w:rPr>
                <w:sz w:val="22"/>
                <w:szCs w:val="22"/>
              </w:rPr>
              <w:t>Воропаев Илья Анатольевич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316090" w:rsidP="00483182"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алашиха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мкр-н</w:t>
            </w:r>
            <w:proofErr w:type="spellEnd"/>
            <w:r>
              <w:rPr>
                <w:sz w:val="22"/>
                <w:szCs w:val="22"/>
              </w:rPr>
              <w:t xml:space="preserve"> Гагарина, д.13, </w:t>
            </w:r>
            <w:r w:rsidR="00763C3B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.91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Pr="002139EC" w:rsidRDefault="0058151D" w:rsidP="00483182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316090" w:rsidP="00483182">
            <w:pPr>
              <w:jc w:val="both"/>
            </w:pPr>
            <w:r>
              <w:rPr>
                <w:sz w:val="22"/>
                <w:szCs w:val="22"/>
              </w:rPr>
              <w:t>№4 16.01.2015 в 11ч. 33мин.</w:t>
            </w:r>
          </w:p>
        </w:tc>
      </w:tr>
      <w:tr w:rsidR="0058151D" w:rsidRPr="002931C2" w:rsidTr="0048318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763C3B" w:rsidP="00483182">
            <w:r>
              <w:t>6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763C3B" w:rsidP="00483182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Зотин</w:t>
            </w:r>
            <w:proofErr w:type="spellEnd"/>
            <w:r>
              <w:rPr>
                <w:sz w:val="22"/>
                <w:szCs w:val="22"/>
              </w:rPr>
              <w:t xml:space="preserve"> Алексей Николаевич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763C3B" w:rsidP="00483182">
            <w:r>
              <w:rPr>
                <w:sz w:val="22"/>
                <w:szCs w:val="22"/>
              </w:rPr>
              <w:t xml:space="preserve">Пермская область, </w:t>
            </w:r>
            <w:proofErr w:type="spellStart"/>
            <w:r>
              <w:rPr>
                <w:sz w:val="22"/>
                <w:szCs w:val="22"/>
              </w:rPr>
              <w:t>Сивинский</w:t>
            </w:r>
            <w:proofErr w:type="spellEnd"/>
            <w:r>
              <w:rPr>
                <w:sz w:val="22"/>
                <w:szCs w:val="22"/>
              </w:rPr>
              <w:t xml:space="preserve"> район, п. С.Коммунар, 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олины Осипенко, д.2а, кв.20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Pr="002139EC" w:rsidRDefault="0058151D" w:rsidP="00483182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763C3B" w:rsidP="00483182">
            <w:pPr>
              <w:jc w:val="both"/>
            </w:pPr>
            <w:r>
              <w:rPr>
                <w:sz w:val="22"/>
                <w:szCs w:val="22"/>
              </w:rPr>
              <w:t>№12 20.01.2015 в 09ч. 35мин.</w:t>
            </w:r>
          </w:p>
        </w:tc>
      </w:tr>
      <w:tr w:rsidR="0058151D" w:rsidRPr="002931C2" w:rsidTr="0048318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763C3B" w:rsidP="00483182">
            <w:r>
              <w:t>7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763C3B" w:rsidP="00483182">
            <w:pPr>
              <w:jc w:val="both"/>
            </w:pPr>
            <w:r>
              <w:rPr>
                <w:sz w:val="22"/>
                <w:szCs w:val="22"/>
              </w:rPr>
              <w:t>ИП Кузнецова Валентина Ивановна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763C3B" w:rsidP="00483182">
            <w:r>
              <w:rPr>
                <w:sz w:val="22"/>
                <w:szCs w:val="22"/>
              </w:rPr>
              <w:t xml:space="preserve">г. Владимир,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Строителей, д.12, кв.79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Pr="002139EC" w:rsidRDefault="0058151D" w:rsidP="00483182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763C3B" w:rsidP="00483182">
            <w:pPr>
              <w:jc w:val="both"/>
            </w:pPr>
            <w:r>
              <w:rPr>
                <w:sz w:val="22"/>
                <w:szCs w:val="22"/>
              </w:rPr>
              <w:t xml:space="preserve">№13 20.01.2015 в 15ч. </w:t>
            </w:r>
            <w:r w:rsidR="00F57898">
              <w:rPr>
                <w:sz w:val="22"/>
                <w:szCs w:val="22"/>
              </w:rPr>
              <w:t>51мин.</w:t>
            </w:r>
          </w:p>
        </w:tc>
      </w:tr>
      <w:tr w:rsidR="0058151D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763C3B" w:rsidP="005D6F90">
            <w:r>
              <w:t>8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763C3B" w:rsidP="00D74E04">
            <w:pPr>
              <w:jc w:val="both"/>
            </w:pPr>
            <w:r>
              <w:rPr>
                <w:sz w:val="22"/>
                <w:szCs w:val="22"/>
              </w:rPr>
              <w:t>ИП Семенов Алексей Валерьевич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F57898" w:rsidP="00D74E04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ладимир, микрорайон Юрьевец, </w:t>
            </w:r>
            <w:proofErr w:type="spellStart"/>
            <w:r>
              <w:rPr>
                <w:sz w:val="22"/>
                <w:szCs w:val="22"/>
              </w:rPr>
              <w:t>ул.Михалькова</w:t>
            </w:r>
            <w:proofErr w:type="spellEnd"/>
            <w:r>
              <w:rPr>
                <w:sz w:val="22"/>
                <w:szCs w:val="22"/>
              </w:rPr>
              <w:t>, д.3б, кВ.13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Pr="002139EC" w:rsidRDefault="0058151D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51D" w:rsidRDefault="00F57898" w:rsidP="00D74E04">
            <w:pPr>
              <w:jc w:val="both"/>
            </w:pPr>
            <w:r>
              <w:rPr>
                <w:sz w:val="22"/>
                <w:szCs w:val="22"/>
              </w:rPr>
              <w:t>№14 20.01.2015 в 15ч. 58мин.</w:t>
            </w: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92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1"/>
        <w:gridCol w:w="2794"/>
        <w:gridCol w:w="2643"/>
      </w:tblGrid>
      <w:tr w:rsidR="00CB4406" w:rsidRPr="002931C2" w:rsidTr="00665A21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25583A">
            <w:r w:rsidRPr="002931C2">
              <w:t xml:space="preserve">№ </w:t>
            </w:r>
            <w:r w:rsidR="0025583A">
              <w:t>билета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F57898" w:rsidRPr="002139EC" w:rsidTr="00665A21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898" w:rsidRPr="002931C2" w:rsidRDefault="00F57898" w:rsidP="00CF2C06">
            <w:r w:rsidRPr="002931C2">
              <w:t>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483182">
            <w:pPr>
              <w:jc w:val="both"/>
            </w:pPr>
            <w:r>
              <w:rPr>
                <w:sz w:val="22"/>
                <w:szCs w:val="22"/>
              </w:rPr>
              <w:t xml:space="preserve">Асадов Дмитрий </w:t>
            </w:r>
            <w:proofErr w:type="spellStart"/>
            <w:r>
              <w:rPr>
                <w:sz w:val="22"/>
                <w:szCs w:val="22"/>
              </w:rPr>
              <w:t>Насир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483182">
            <w:r>
              <w:rPr>
                <w:sz w:val="22"/>
                <w:szCs w:val="22"/>
              </w:rPr>
              <w:t xml:space="preserve">Владимирская область, </w:t>
            </w:r>
            <w:proofErr w:type="spellStart"/>
            <w:r>
              <w:rPr>
                <w:sz w:val="22"/>
                <w:szCs w:val="22"/>
              </w:rPr>
              <w:t>Киржачский</w:t>
            </w:r>
            <w:proofErr w:type="spellEnd"/>
            <w:r>
              <w:rPr>
                <w:sz w:val="22"/>
                <w:szCs w:val="22"/>
              </w:rPr>
              <w:t xml:space="preserve"> район, п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расный Октябрь, ул.Свердлова, д.9, кв.28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CF2C06"/>
        </w:tc>
      </w:tr>
      <w:tr w:rsidR="00F57898" w:rsidRPr="002139EC" w:rsidTr="00665A21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Default="00F57898" w:rsidP="00CF2C06">
            <w:r>
              <w:t>2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483182">
            <w:pPr>
              <w:jc w:val="both"/>
            </w:pPr>
            <w:r>
              <w:rPr>
                <w:sz w:val="22"/>
                <w:szCs w:val="22"/>
              </w:rPr>
              <w:t>Юзов Василий Леонидович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483182">
            <w:r>
              <w:rPr>
                <w:sz w:val="22"/>
                <w:szCs w:val="22"/>
              </w:rPr>
              <w:t xml:space="preserve">Владимирская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ул.Советская, д.33, кв.7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CF2C06">
            <w:pPr>
              <w:jc w:val="both"/>
            </w:pPr>
          </w:p>
        </w:tc>
      </w:tr>
      <w:tr w:rsidR="00F57898" w:rsidRPr="002139EC" w:rsidTr="00483182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Default="00F57898" w:rsidP="00483182">
            <w:r>
              <w:t>3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Default="00F57898" w:rsidP="00483182">
            <w:pPr>
              <w:jc w:val="both"/>
            </w:pPr>
            <w:r>
              <w:rPr>
                <w:sz w:val="22"/>
                <w:szCs w:val="22"/>
              </w:rPr>
              <w:t xml:space="preserve">Гасанов </w:t>
            </w:r>
            <w:proofErr w:type="spellStart"/>
            <w:r>
              <w:rPr>
                <w:sz w:val="22"/>
                <w:szCs w:val="22"/>
              </w:rPr>
              <w:t>Рамиль</w:t>
            </w:r>
            <w:proofErr w:type="spellEnd"/>
            <w:r>
              <w:rPr>
                <w:sz w:val="22"/>
                <w:szCs w:val="22"/>
              </w:rPr>
              <w:t xml:space="preserve"> Ясин </w:t>
            </w:r>
            <w:proofErr w:type="spellStart"/>
            <w:r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Default="00F57898" w:rsidP="00483182">
            <w:proofErr w:type="gramStart"/>
            <w:r>
              <w:rPr>
                <w:sz w:val="22"/>
                <w:szCs w:val="22"/>
              </w:rPr>
              <w:t>г. Москва, ул. Ореховый бульвар, д.63, корп.1, кв.85</w:t>
            </w:r>
            <w:proofErr w:type="gramEnd"/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483182">
            <w:pPr>
              <w:jc w:val="both"/>
            </w:pPr>
          </w:p>
        </w:tc>
      </w:tr>
      <w:tr w:rsidR="0041173C" w:rsidRPr="002139EC" w:rsidTr="00483182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Default="0041173C" w:rsidP="000F08EA">
            <w:r>
              <w:t>5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Default="0041173C" w:rsidP="000F08EA">
            <w:pPr>
              <w:jc w:val="both"/>
            </w:pPr>
            <w:r>
              <w:rPr>
                <w:sz w:val="22"/>
                <w:szCs w:val="22"/>
              </w:rPr>
              <w:t>Воропаев Илья Анатольевич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Default="0041173C" w:rsidP="000F08EA"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алашиха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мкр-н</w:t>
            </w:r>
            <w:proofErr w:type="spellEnd"/>
            <w:r>
              <w:rPr>
                <w:sz w:val="22"/>
                <w:szCs w:val="22"/>
              </w:rPr>
              <w:t xml:space="preserve"> Гагарина, д.13, кв.91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Pr="002139EC" w:rsidRDefault="0041173C" w:rsidP="00483182">
            <w:pPr>
              <w:jc w:val="both"/>
            </w:pPr>
          </w:p>
        </w:tc>
      </w:tr>
      <w:tr w:rsidR="0041173C" w:rsidRPr="002139EC" w:rsidTr="00483182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Default="0041173C" w:rsidP="000F08EA">
            <w:r>
              <w:lastRenderedPageBreak/>
              <w:t>6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Default="0041173C" w:rsidP="000F08EA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Зотин</w:t>
            </w:r>
            <w:proofErr w:type="spellEnd"/>
            <w:r>
              <w:rPr>
                <w:sz w:val="22"/>
                <w:szCs w:val="22"/>
              </w:rPr>
              <w:t xml:space="preserve"> Алексей Николаевич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Default="0041173C" w:rsidP="000F08EA">
            <w:r>
              <w:rPr>
                <w:sz w:val="22"/>
                <w:szCs w:val="22"/>
              </w:rPr>
              <w:t xml:space="preserve">Пермская область, </w:t>
            </w:r>
            <w:proofErr w:type="spellStart"/>
            <w:r>
              <w:rPr>
                <w:sz w:val="22"/>
                <w:szCs w:val="22"/>
              </w:rPr>
              <w:t>Сивинский</w:t>
            </w:r>
            <w:proofErr w:type="spellEnd"/>
            <w:r>
              <w:rPr>
                <w:sz w:val="22"/>
                <w:szCs w:val="22"/>
              </w:rPr>
              <w:t xml:space="preserve"> район, п. С.Коммунар, 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олины Осипенко, д.2а, кв.20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Pr="002139EC" w:rsidRDefault="0041173C" w:rsidP="00483182">
            <w:pPr>
              <w:jc w:val="both"/>
            </w:pPr>
          </w:p>
        </w:tc>
      </w:tr>
      <w:tr w:rsidR="0041173C" w:rsidRPr="002139EC" w:rsidTr="00483182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Default="0041173C" w:rsidP="000F08EA">
            <w:r>
              <w:t>7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Default="0041173C" w:rsidP="000F08EA">
            <w:pPr>
              <w:jc w:val="both"/>
            </w:pPr>
            <w:r>
              <w:rPr>
                <w:sz w:val="22"/>
                <w:szCs w:val="22"/>
              </w:rPr>
              <w:t>ИП Кузнецова Валентина Ивановна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Default="0041173C" w:rsidP="000F08EA">
            <w:r>
              <w:rPr>
                <w:sz w:val="22"/>
                <w:szCs w:val="22"/>
              </w:rPr>
              <w:t xml:space="preserve">г. Владимир,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Строителей, д.12, кв.79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Pr="002139EC" w:rsidRDefault="0041173C" w:rsidP="00483182">
            <w:pPr>
              <w:jc w:val="both"/>
            </w:pPr>
          </w:p>
        </w:tc>
      </w:tr>
      <w:tr w:rsidR="0041173C" w:rsidRPr="002139EC" w:rsidTr="00483182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Default="0041173C" w:rsidP="000F08EA">
            <w:r>
              <w:t>8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Default="0041173C" w:rsidP="000F08EA">
            <w:pPr>
              <w:jc w:val="both"/>
            </w:pPr>
            <w:r>
              <w:rPr>
                <w:sz w:val="22"/>
                <w:szCs w:val="22"/>
              </w:rPr>
              <w:t>ИП Семенов Алексей Валерьевич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Default="0041173C" w:rsidP="000F08EA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ладимир, микрорайон Юрьевец, </w:t>
            </w:r>
            <w:proofErr w:type="spellStart"/>
            <w:r>
              <w:rPr>
                <w:sz w:val="22"/>
                <w:szCs w:val="22"/>
              </w:rPr>
              <w:t>ул.Михалькова</w:t>
            </w:r>
            <w:proofErr w:type="spellEnd"/>
            <w:r>
              <w:rPr>
                <w:sz w:val="22"/>
                <w:szCs w:val="22"/>
              </w:rPr>
              <w:t>, д.3б, кВ.13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73C" w:rsidRPr="002139EC" w:rsidRDefault="0041173C" w:rsidP="00483182">
            <w:pPr>
              <w:jc w:val="both"/>
            </w:pPr>
          </w:p>
        </w:tc>
      </w:tr>
    </w:tbl>
    <w:p w:rsidR="0041173C" w:rsidRDefault="0041173C" w:rsidP="00F57898">
      <w:pPr>
        <w:rPr>
          <w:b/>
        </w:rPr>
      </w:pPr>
    </w:p>
    <w:p w:rsidR="00F57898" w:rsidRDefault="00F57898" w:rsidP="00F57898">
      <w:pPr>
        <w:rPr>
          <w:b/>
        </w:rPr>
      </w:pPr>
      <w:r w:rsidRPr="004D5D3D">
        <w:rPr>
          <w:b/>
        </w:rPr>
        <w:t>Предложения участников аукциона: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"/>
        <w:gridCol w:w="2178"/>
        <w:gridCol w:w="1902"/>
      </w:tblGrid>
      <w:tr w:rsidR="00F57898" w:rsidRPr="00A124F6" w:rsidTr="00483182">
        <w:trPr>
          <w:trHeight w:val="255"/>
        </w:trPr>
        <w:tc>
          <w:tcPr>
            <w:tcW w:w="1298" w:type="dxa"/>
            <w:noWrap/>
            <w:hideMark/>
          </w:tcPr>
          <w:p w:rsidR="00F57898" w:rsidRPr="00544C36" w:rsidRDefault="00F57898" w:rsidP="00483182">
            <w:pPr>
              <w:jc w:val="center"/>
              <w:rPr>
                <w:b/>
                <w:szCs w:val="20"/>
              </w:rPr>
            </w:pPr>
            <w:r w:rsidRPr="00A124F6">
              <w:t> </w:t>
            </w:r>
            <w:r w:rsidRPr="00544C36">
              <w:rPr>
                <w:b/>
                <w:sz w:val="22"/>
              </w:rPr>
              <w:t>№</w:t>
            </w:r>
          </w:p>
          <w:p w:rsidR="00F57898" w:rsidRPr="00A124F6" w:rsidRDefault="00F57898" w:rsidP="00483182">
            <w:pPr>
              <w:jc w:val="both"/>
            </w:pPr>
            <w:proofErr w:type="spellStart"/>
            <w:proofErr w:type="gramStart"/>
            <w:r w:rsidRPr="00544C36">
              <w:rPr>
                <w:b/>
                <w:sz w:val="22"/>
              </w:rPr>
              <w:t>п</w:t>
            </w:r>
            <w:proofErr w:type="spellEnd"/>
            <w:proofErr w:type="gramEnd"/>
            <w:r w:rsidRPr="00544C36">
              <w:rPr>
                <w:b/>
                <w:sz w:val="22"/>
              </w:rPr>
              <w:t>/</w:t>
            </w:r>
            <w:proofErr w:type="spellStart"/>
            <w:r w:rsidRPr="00544C36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2178" w:type="dxa"/>
            <w:noWrap/>
            <w:hideMark/>
          </w:tcPr>
          <w:p w:rsidR="00F57898" w:rsidRPr="00544C36" w:rsidRDefault="00F57898" w:rsidP="00483182">
            <w:pPr>
              <w:jc w:val="center"/>
              <w:rPr>
                <w:b/>
                <w:szCs w:val="20"/>
              </w:rPr>
            </w:pPr>
            <w:r w:rsidRPr="00A124F6">
              <w:t> </w:t>
            </w:r>
            <w:r w:rsidRPr="00544C36">
              <w:rPr>
                <w:b/>
                <w:sz w:val="22"/>
              </w:rPr>
              <w:t xml:space="preserve">Цена, названная </w:t>
            </w:r>
          </w:p>
          <w:p w:rsidR="00F57898" w:rsidRPr="00A124F6" w:rsidRDefault="00F57898" w:rsidP="00483182">
            <w:pPr>
              <w:jc w:val="both"/>
            </w:pPr>
            <w:r w:rsidRPr="00544C36">
              <w:rPr>
                <w:b/>
                <w:sz w:val="22"/>
              </w:rPr>
              <w:t>аукционистом руб.</w:t>
            </w:r>
          </w:p>
        </w:tc>
        <w:tc>
          <w:tcPr>
            <w:tcW w:w="1902" w:type="dxa"/>
            <w:noWrap/>
            <w:hideMark/>
          </w:tcPr>
          <w:p w:rsidR="00F57898" w:rsidRPr="00544C36" w:rsidRDefault="00F57898" w:rsidP="00483182">
            <w:pPr>
              <w:rPr>
                <w:b/>
                <w:szCs w:val="20"/>
              </w:rPr>
            </w:pPr>
            <w:r w:rsidRPr="00544C36">
              <w:rPr>
                <w:b/>
                <w:sz w:val="22"/>
              </w:rPr>
              <w:t>Номер</w:t>
            </w:r>
          </w:p>
          <w:p w:rsidR="00F57898" w:rsidRPr="00A124F6" w:rsidRDefault="00F57898" w:rsidP="00483182">
            <w:pPr>
              <w:jc w:val="both"/>
            </w:pPr>
            <w:r w:rsidRPr="00544C36">
              <w:rPr>
                <w:b/>
                <w:sz w:val="22"/>
              </w:rPr>
              <w:t>участника</w:t>
            </w:r>
          </w:p>
        </w:tc>
      </w:tr>
      <w:tr w:rsidR="00F57898" w:rsidRPr="00A124F6" w:rsidTr="00483182">
        <w:trPr>
          <w:trHeight w:val="255"/>
        </w:trPr>
        <w:tc>
          <w:tcPr>
            <w:tcW w:w="1298" w:type="dxa"/>
            <w:noWrap/>
            <w:hideMark/>
          </w:tcPr>
          <w:p w:rsidR="00F57898" w:rsidRPr="00A124F6" w:rsidRDefault="00F57898" w:rsidP="00483182">
            <w:pPr>
              <w:jc w:val="center"/>
            </w:pPr>
            <w:r>
              <w:t>Начальная цена</w:t>
            </w:r>
          </w:p>
        </w:tc>
        <w:tc>
          <w:tcPr>
            <w:tcW w:w="2178" w:type="dxa"/>
            <w:noWrap/>
            <w:vAlign w:val="center"/>
            <w:hideMark/>
          </w:tcPr>
          <w:p w:rsidR="00F57898" w:rsidRPr="00A124F6" w:rsidRDefault="00F57898" w:rsidP="00483182">
            <w:pPr>
              <w:jc w:val="center"/>
            </w:pPr>
            <w:r>
              <w:t>48300</w:t>
            </w:r>
          </w:p>
        </w:tc>
        <w:tc>
          <w:tcPr>
            <w:tcW w:w="1902" w:type="dxa"/>
            <w:noWrap/>
            <w:hideMark/>
          </w:tcPr>
          <w:p w:rsidR="00F57898" w:rsidRPr="00C27DCB" w:rsidRDefault="00F57898" w:rsidP="004831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57898" w:rsidRPr="00A124F6" w:rsidTr="00483182">
        <w:trPr>
          <w:trHeight w:val="375"/>
        </w:trPr>
        <w:tc>
          <w:tcPr>
            <w:tcW w:w="1298" w:type="dxa"/>
            <w:noWrap/>
            <w:hideMark/>
          </w:tcPr>
          <w:p w:rsidR="00F57898" w:rsidRPr="00A124F6" w:rsidRDefault="00F57898" w:rsidP="00483182">
            <w:pPr>
              <w:jc w:val="both"/>
            </w:pPr>
            <w:r>
              <w:t>44</w:t>
            </w:r>
            <w:r w:rsidRPr="00A124F6">
              <w:t xml:space="preserve"> шаг</w:t>
            </w:r>
          </w:p>
        </w:tc>
        <w:tc>
          <w:tcPr>
            <w:tcW w:w="2178" w:type="dxa"/>
            <w:noWrap/>
            <w:vAlign w:val="center"/>
            <w:hideMark/>
          </w:tcPr>
          <w:p w:rsidR="00F57898" w:rsidRPr="00A124F6" w:rsidRDefault="00F57898" w:rsidP="00483182">
            <w:pPr>
              <w:jc w:val="center"/>
            </w:pPr>
            <w:r>
              <w:t>154 560</w:t>
            </w:r>
          </w:p>
        </w:tc>
        <w:tc>
          <w:tcPr>
            <w:tcW w:w="1902" w:type="dxa"/>
            <w:noWrap/>
            <w:hideMark/>
          </w:tcPr>
          <w:p w:rsidR="00F57898" w:rsidRPr="002E797B" w:rsidRDefault="00F57898" w:rsidP="004831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57898" w:rsidRPr="00A124F6" w:rsidTr="00483182">
        <w:trPr>
          <w:trHeight w:val="375"/>
        </w:trPr>
        <w:tc>
          <w:tcPr>
            <w:tcW w:w="1298" w:type="dxa"/>
            <w:noWrap/>
            <w:hideMark/>
          </w:tcPr>
          <w:p w:rsidR="00F57898" w:rsidRPr="00A124F6" w:rsidRDefault="00F57898" w:rsidP="00483182">
            <w:pPr>
              <w:jc w:val="both"/>
            </w:pPr>
            <w:r>
              <w:t>45 шаг</w:t>
            </w:r>
          </w:p>
        </w:tc>
        <w:tc>
          <w:tcPr>
            <w:tcW w:w="2178" w:type="dxa"/>
            <w:noWrap/>
            <w:vAlign w:val="center"/>
            <w:hideMark/>
          </w:tcPr>
          <w:p w:rsidR="00F57898" w:rsidRDefault="00F57898" w:rsidP="00483182">
            <w:pPr>
              <w:jc w:val="center"/>
            </w:pPr>
            <w:r>
              <w:t>156 975</w:t>
            </w:r>
          </w:p>
        </w:tc>
        <w:tc>
          <w:tcPr>
            <w:tcW w:w="1902" w:type="dxa"/>
            <w:noWrap/>
            <w:hideMark/>
          </w:tcPr>
          <w:p w:rsidR="00F57898" w:rsidRDefault="00F57898" w:rsidP="0048318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57898" w:rsidRPr="00A124F6" w:rsidTr="00483182">
        <w:trPr>
          <w:trHeight w:val="375"/>
        </w:trPr>
        <w:tc>
          <w:tcPr>
            <w:tcW w:w="1298" w:type="dxa"/>
            <w:noWrap/>
            <w:hideMark/>
          </w:tcPr>
          <w:p w:rsidR="00F57898" w:rsidRPr="00A124F6" w:rsidRDefault="00F57898" w:rsidP="00483182">
            <w:pPr>
              <w:jc w:val="both"/>
            </w:pPr>
            <w:r>
              <w:t>46 шаг</w:t>
            </w:r>
          </w:p>
        </w:tc>
        <w:tc>
          <w:tcPr>
            <w:tcW w:w="2178" w:type="dxa"/>
            <w:noWrap/>
            <w:vAlign w:val="center"/>
            <w:hideMark/>
          </w:tcPr>
          <w:p w:rsidR="00F57898" w:rsidRDefault="00F57898" w:rsidP="00483182">
            <w:pPr>
              <w:jc w:val="center"/>
            </w:pPr>
            <w:r>
              <w:t>159 390</w:t>
            </w:r>
          </w:p>
        </w:tc>
        <w:tc>
          <w:tcPr>
            <w:tcW w:w="1902" w:type="dxa"/>
            <w:noWrap/>
            <w:hideMark/>
          </w:tcPr>
          <w:p w:rsidR="00F57898" w:rsidRDefault="00F57898" w:rsidP="004831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F57898" w:rsidRDefault="00F57898" w:rsidP="00F57898">
      <w:pPr>
        <w:rPr>
          <w:b/>
          <w:bCs/>
          <w:sz w:val="22"/>
        </w:rPr>
      </w:pPr>
    </w:p>
    <w:p w:rsidR="00F57898" w:rsidRDefault="00F57898" w:rsidP="00F57898">
      <w:pPr>
        <w:rPr>
          <w:b/>
          <w:bCs/>
          <w:sz w:val="22"/>
        </w:rPr>
      </w:pPr>
      <w:r>
        <w:rPr>
          <w:b/>
          <w:bCs/>
          <w:sz w:val="22"/>
        </w:rPr>
        <w:t xml:space="preserve">Комиссия признала  победителем:   </w:t>
      </w:r>
    </w:p>
    <w:p w:rsidR="00F57898" w:rsidRDefault="00F57898" w:rsidP="00F57898">
      <w:pPr>
        <w:rPr>
          <w:b/>
          <w:bCs/>
          <w:sz w:val="22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9"/>
        <w:gridCol w:w="3544"/>
        <w:gridCol w:w="2977"/>
        <w:gridCol w:w="2047"/>
      </w:tblGrid>
      <w:tr w:rsidR="00F57898" w:rsidTr="00483182">
        <w:trPr>
          <w:trHeight w:val="542"/>
        </w:trPr>
        <w:tc>
          <w:tcPr>
            <w:tcW w:w="1269" w:type="dxa"/>
          </w:tcPr>
          <w:p w:rsidR="00F57898" w:rsidRPr="00216278" w:rsidRDefault="00F57898" w:rsidP="00483182">
            <w:pPr>
              <w:ind w:left="-7"/>
              <w:rPr>
                <w:bCs/>
              </w:rPr>
            </w:pPr>
          </w:p>
          <w:p w:rsidR="00F57898" w:rsidRPr="00216278" w:rsidRDefault="00F57898" w:rsidP="00483182">
            <w:pPr>
              <w:ind w:left="-7"/>
              <w:rPr>
                <w:bCs/>
              </w:rPr>
            </w:pPr>
            <w:r w:rsidRPr="00216278">
              <w:rPr>
                <w:bCs/>
                <w:sz w:val="22"/>
              </w:rPr>
              <w:t>Номер участника</w:t>
            </w:r>
          </w:p>
        </w:tc>
        <w:tc>
          <w:tcPr>
            <w:tcW w:w="3544" w:type="dxa"/>
          </w:tcPr>
          <w:p w:rsidR="00F57898" w:rsidRPr="00216278" w:rsidRDefault="00F57898" w:rsidP="00483182">
            <w:pPr>
              <w:rPr>
                <w:bCs/>
              </w:rPr>
            </w:pPr>
          </w:p>
          <w:p w:rsidR="00F57898" w:rsidRPr="00216278" w:rsidRDefault="00F57898" w:rsidP="00483182">
            <w:pPr>
              <w:rPr>
                <w:bCs/>
              </w:rPr>
            </w:pPr>
            <w:r w:rsidRPr="00216278">
              <w:rPr>
                <w:bCs/>
                <w:sz w:val="22"/>
              </w:rPr>
              <w:t>Имя (наименование) победителя</w:t>
            </w:r>
          </w:p>
        </w:tc>
        <w:tc>
          <w:tcPr>
            <w:tcW w:w="2977" w:type="dxa"/>
          </w:tcPr>
          <w:p w:rsidR="00F57898" w:rsidRPr="00216278" w:rsidRDefault="00F57898" w:rsidP="00483182">
            <w:pPr>
              <w:rPr>
                <w:bCs/>
              </w:rPr>
            </w:pPr>
          </w:p>
          <w:p w:rsidR="00F57898" w:rsidRPr="007C44E7" w:rsidRDefault="00F57898" w:rsidP="00483182">
            <w:pPr>
              <w:rPr>
                <w:bCs/>
              </w:rPr>
            </w:pPr>
            <w:r w:rsidRPr="007C44E7">
              <w:t>Место нахождения (для юр. лица), место жительства     (для физ. лица)</w:t>
            </w:r>
          </w:p>
        </w:tc>
        <w:tc>
          <w:tcPr>
            <w:tcW w:w="2047" w:type="dxa"/>
          </w:tcPr>
          <w:p w:rsidR="00F57898" w:rsidRPr="00216278" w:rsidRDefault="00F57898" w:rsidP="00483182">
            <w:pPr>
              <w:rPr>
                <w:bCs/>
              </w:rPr>
            </w:pPr>
          </w:p>
          <w:p w:rsidR="00F57898" w:rsidRPr="00216278" w:rsidRDefault="00F57898" w:rsidP="00483182">
            <w:pPr>
              <w:rPr>
                <w:bCs/>
              </w:rPr>
            </w:pPr>
            <w:r w:rsidRPr="00216278">
              <w:rPr>
                <w:bCs/>
                <w:sz w:val="22"/>
              </w:rPr>
              <w:t>Последнее предложение по цене, рублей.</w:t>
            </w:r>
          </w:p>
        </w:tc>
      </w:tr>
      <w:tr w:rsidR="00F57898" w:rsidTr="00483182">
        <w:trPr>
          <w:trHeight w:val="542"/>
        </w:trPr>
        <w:tc>
          <w:tcPr>
            <w:tcW w:w="1269" w:type="dxa"/>
          </w:tcPr>
          <w:p w:rsidR="00F57898" w:rsidRPr="00216278" w:rsidRDefault="00F57898" w:rsidP="00483182">
            <w:pPr>
              <w:ind w:left="-7"/>
              <w:rPr>
                <w:bCs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3544" w:type="dxa"/>
          </w:tcPr>
          <w:p w:rsidR="00F57898" w:rsidRDefault="00F57898" w:rsidP="00483182">
            <w:pPr>
              <w:jc w:val="both"/>
            </w:pPr>
            <w:r>
              <w:rPr>
                <w:sz w:val="22"/>
                <w:szCs w:val="22"/>
              </w:rPr>
              <w:t>ИП Семенов Алексей Валерьевич</w:t>
            </w:r>
          </w:p>
        </w:tc>
        <w:tc>
          <w:tcPr>
            <w:tcW w:w="2977" w:type="dxa"/>
          </w:tcPr>
          <w:p w:rsidR="00F57898" w:rsidRDefault="00F57898" w:rsidP="00483182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ладимир, микрорайон Юрьевец, </w:t>
            </w:r>
            <w:proofErr w:type="spellStart"/>
            <w:r>
              <w:rPr>
                <w:sz w:val="22"/>
                <w:szCs w:val="22"/>
              </w:rPr>
              <w:t>ул.Михалькова</w:t>
            </w:r>
            <w:proofErr w:type="spellEnd"/>
            <w:r>
              <w:rPr>
                <w:sz w:val="22"/>
                <w:szCs w:val="22"/>
              </w:rPr>
              <w:t>, д.3б, кВ.13</w:t>
            </w:r>
          </w:p>
        </w:tc>
        <w:tc>
          <w:tcPr>
            <w:tcW w:w="2047" w:type="dxa"/>
          </w:tcPr>
          <w:p w:rsidR="00F57898" w:rsidRPr="00216278" w:rsidRDefault="00F57898" w:rsidP="00483182">
            <w:pPr>
              <w:rPr>
                <w:bCs/>
              </w:rPr>
            </w:pPr>
            <w:r>
              <w:t>156 975</w:t>
            </w:r>
          </w:p>
        </w:tc>
      </w:tr>
    </w:tbl>
    <w:p w:rsidR="00082289" w:rsidRDefault="00082289" w:rsidP="001219E9">
      <w:pPr>
        <w:jc w:val="both"/>
      </w:pPr>
    </w:p>
    <w:p w:rsidR="001219E9" w:rsidRDefault="001219E9" w:rsidP="001219E9">
      <w:pPr>
        <w:jc w:val="both"/>
      </w:pPr>
      <w:proofErr w:type="gramStart"/>
      <w:r>
        <w:t>В</w:t>
      </w:r>
      <w:r w:rsidRPr="007D77E3">
        <w:t xml:space="preserve"> соответствии с п. 14 статьи 18 Федерального закона от 21.12.2001 № 178-ФЗ «О приватизации государственного и муниципального имущества»</w:t>
      </w:r>
      <w:r w:rsidR="00EA79A2">
        <w:t>, п. 19 Постановления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находящегося в государственной или муниципальной собственности акций открытых акционерных обществ на специализированном аукционе»</w:t>
      </w:r>
      <w:r>
        <w:t xml:space="preserve"> п</w:t>
      </w:r>
      <w:r w:rsidRPr="001E44EB">
        <w:t>обедитель аукциона (покупатель</w:t>
      </w:r>
      <w:proofErr w:type="gramEnd"/>
      <w:r w:rsidRPr="001E44EB">
        <w:t xml:space="preserve">) должен подписать договор купли-продажи в течение 15 (пятнадцати) рабочих дней </w:t>
      </w:r>
      <w:proofErr w:type="gramStart"/>
      <w:r w:rsidRPr="001E44EB">
        <w:t>с даты подведения</w:t>
      </w:r>
      <w:proofErr w:type="gramEnd"/>
      <w:r w:rsidRPr="001E44EB">
        <w:t xml:space="preserve"> итогов аукциона, но не ранее чем через 10 (десять) рабочих дней со дня</w:t>
      </w:r>
      <w:r w:rsidR="0025583A">
        <w:t xml:space="preserve"> подведения итогов аукциона</w:t>
      </w:r>
      <w:r w:rsidRPr="001E44EB">
        <w:t>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Результаты аукциона аннулируются продавцом имущества.</w:t>
      </w:r>
    </w:p>
    <w:p w:rsidR="008D0CB9" w:rsidRDefault="008D0CB9" w:rsidP="008D0CB9">
      <w:pPr>
        <w:jc w:val="both"/>
        <w:rPr>
          <w:color w:val="000000"/>
        </w:rPr>
      </w:pPr>
    </w:p>
    <w:p w:rsidR="008D0CB9" w:rsidRDefault="008D0CB9" w:rsidP="008D0CB9">
      <w:pPr>
        <w:jc w:val="both"/>
        <w:rPr>
          <w:color w:val="000000"/>
        </w:rPr>
      </w:pPr>
      <w:r>
        <w:rPr>
          <w:color w:val="000000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</w:p>
    <w:p w:rsidR="001219E9" w:rsidRPr="001E44EB" w:rsidRDefault="001219E9" w:rsidP="001219E9">
      <w:pPr>
        <w:jc w:val="both"/>
      </w:pPr>
    </w:p>
    <w:p w:rsidR="001219E9" w:rsidRDefault="001219E9" w:rsidP="00D8703C">
      <w:pPr>
        <w:jc w:val="both"/>
        <w:rPr>
          <w:color w:val="000000"/>
        </w:rPr>
      </w:pPr>
      <w:r w:rsidRPr="0060294E">
        <w:rPr>
          <w:color w:val="000000"/>
        </w:rPr>
        <w:t>Задаток</w:t>
      </w:r>
      <w:r w:rsidR="007A53B2">
        <w:rPr>
          <w:color w:val="000000"/>
        </w:rPr>
        <w:t xml:space="preserve"> </w:t>
      </w:r>
      <w:r w:rsidRPr="001219E9">
        <w:rPr>
          <w:color w:val="000000"/>
        </w:rPr>
        <w:t>Победителю аукциона засчитывается в счет исполнения денежных обязательств.</w:t>
      </w:r>
    </w:p>
    <w:p w:rsidR="001219E9" w:rsidRDefault="001219E9" w:rsidP="00EA79A2">
      <w:pPr>
        <w:spacing w:before="100" w:beforeAutospacing="1" w:after="100" w:afterAutospacing="1"/>
        <w:jc w:val="both"/>
      </w:pPr>
      <w:r w:rsidRPr="007D77E3">
        <w:t xml:space="preserve">Настоящий протокол об итогах Аукциона  составлен в </w:t>
      </w:r>
      <w:r w:rsidR="00EA79A2">
        <w:t>2</w:t>
      </w:r>
      <w:r w:rsidRPr="007D77E3">
        <w:t xml:space="preserve"> (</w:t>
      </w:r>
      <w:r w:rsidR="00EA79A2">
        <w:t>двух</w:t>
      </w:r>
      <w:r w:rsidRPr="007D77E3">
        <w:t xml:space="preserve">) экземплярах, имеющих </w:t>
      </w:r>
      <w:r w:rsidR="008D0CB9" w:rsidRPr="007D77E3">
        <w:t>одинаковую</w:t>
      </w:r>
      <w:r w:rsidRPr="007D77E3">
        <w:t xml:space="preserve"> юридическую силу: один – Организатору Аукциона, второй – Победителю</w:t>
      </w:r>
      <w:r w:rsidR="00EA79A2">
        <w:t>.</w:t>
      </w:r>
    </w:p>
    <w:p w:rsidR="00EA79A2" w:rsidRDefault="00EA79A2" w:rsidP="00EA79A2">
      <w:pPr>
        <w:spacing w:before="100" w:beforeAutospacing="1" w:after="100" w:afterAutospacing="1"/>
        <w:jc w:val="both"/>
      </w:pPr>
      <w:bookmarkStart w:id="0" w:name="_GoBack"/>
      <w:bookmarkEnd w:id="0"/>
    </w:p>
    <w:tbl>
      <w:tblPr>
        <w:tblW w:w="0" w:type="auto"/>
        <w:tblLook w:val="01E0"/>
      </w:tblPr>
      <w:tblGrid>
        <w:gridCol w:w="4785"/>
        <w:gridCol w:w="4785"/>
      </w:tblGrid>
      <w:tr w:rsidR="00C67E84" w:rsidTr="0022781E">
        <w:tc>
          <w:tcPr>
            <w:tcW w:w="9570" w:type="dxa"/>
            <w:gridSpan w:val="2"/>
            <w:shd w:val="clear" w:color="auto" w:fill="auto"/>
          </w:tcPr>
          <w:p w:rsidR="0041173C" w:rsidRDefault="0041173C" w:rsidP="00272008">
            <w:pPr>
              <w:jc w:val="center"/>
            </w:pPr>
          </w:p>
          <w:p w:rsidR="0041173C" w:rsidRDefault="0041173C" w:rsidP="00272008">
            <w:pPr>
              <w:jc w:val="center"/>
            </w:pPr>
          </w:p>
          <w:p w:rsidR="00C67E84" w:rsidRDefault="00C67E84" w:rsidP="00272008">
            <w:pPr>
              <w:jc w:val="center"/>
            </w:pPr>
            <w:r>
              <w:t>Подписи сторон: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22781E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4785" w:type="dxa"/>
            <w:shd w:val="clear" w:color="auto" w:fill="auto"/>
          </w:tcPr>
          <w:p w:rsidR="00C67E84" w:rsidRDefault="0025583A" w:rsidP="0022781E">
            <w:r>
              <w:t xml:space="preserve">      </w:t>
            </w:r>
            <w:r w:rsidR="00C67E84">
              <w:t>Победитель  аукциона:</w:t>
            </w:r>
          </w:p>
          <w:p w:rsidR="0025583A" w:rsidRDefault="0025583A" w:rsidP="0058151D">
            <w:r>
              <w:t xml:space="preserve">     </w:t>
            </w:r>
            <w:r w:rsidR="0058151D">
              <w:t xml:space="preserve">Индивидуальный предприниматель     </w:t>
            </w:r>
            <w:r w:rsidR="0058151D">
              <w:rPr>
                <w:sz w:val="22"/>
                <w:szCs w:val="22"/>
              </w:rPr>
              <w:t>Семенов Алексей Валерьевич</w:t>
            </w:r>
          </w:p>
        </w:tc>
      </w:tr>
      <w:tr w:rsidR="00C67E84" w:rsidRPr="000247E8" w:rsidTr="0022781E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</w:p>
          <w:p w:rsidR="0025583A" w:rsidRDefault="0025583A" w:rsidP="0022781E">
            <w:pPr>
              <w:jc w:val="both"/>
            </w:pPr>
          </w:p>
          <w:p w:rsidR="00C67E84" w:rsidRDefault="0058151D" w:rsidP="0022781E">
            <w:pPr>
              <w:jc w:val="both"/>
            </w:pPr>
            <w:proofErr w:type="spellStart"/>
            <w:r>
              <w:t>Апанасюк</w:t>
            </w:r>
            <w:proofErr w:type="spellEnd"/>
            <w:r>
              <w:t xml:space="preserve"> В.С</w:t>
            </w:r>
            <w:r w:rsidR="00CB4406">
              <w:t xml:space="preserve">.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65134A" w:rsidRDefault="0065134A" w:rsidP="0022781E">
            <w:pPr>
              <w:jc w:val="both"/>
            </w:pPr>
            <w:proofErr w:type="spellStart"/>
            <w:r>
              <w:t>Карминова</w:t>
            </w:r>
            <w:proofErr w:type="spellEnd"/>
            <w:r>
              <w:t xml:space="preserve"> Т.В. ___________________</w:t>
            </w:r>
          </w:p>
          <w:p w:rsidR="0065134A" w:rsidRDefault="0065134A" w:rsidP="0022781E">
            <w:pPr>
              <w:jc w:val="both"/>
            </w:pPr>
          </w:p>
          <w:p w:rsidR="00C67E84" w:rsidRDefault="00C67E84" w:rsidP="0022781E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 __________________</w:t>
            </w:r>
          </w:p>
          <w:p w:rsidR="00C803C4" w:rsidRDefault="00C803C4" w:rsidP="00CB4406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Pr="000247E8" w:rsidRDefault="0025583A" w:rsidP="0022781E">
            <w:pPr>
              <w:jc w:val="both"/>
            </w:pPr>
            <w:r>
              <w:t xml:space="preserve">      </w:t>
            </w:r>
            <w:r w:rsidR="00C67E84">
              <w:t>_____________________________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1041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8582A"/>
    <w:rsid w:val="00190145"/>
    <w:rsid w:val="0019408E"/>
    <w:rsid w:val="00196270"/>
    <w:rsid w:val="001A1B24"/>
    <w:rsid w:val="001A4EE2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1602C"/>
    <w:rsid w:val="002337B8"/>
    <w:rsid w:val="00236487"/>
    <w:rsid w:val="002405BB"/>
    <w:rsid w:val="00242EB1"/>
    <w:rsid w:val="00252389"/>
    <w:rsid w:val="00252BD4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008"/>
    <w:rsid w:val="0027243C"/>
    <w:rsid w:val="00273442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6D2"/>
    <w:rsid w:val="00316090"/>
    <w:rsid w:val="0031773D"/>
    <w:rsid w:val="00322150"/>
    <w:rsid w:val="00327937"/>
    <w:rsid w:val="00336C9D"/>
    <w:rsid w:val="003464F2"/>
    <w:rsid w:val="00350706"/>
    <w:rsid w:val="0035390B"/>
    <w:rsid w:val="00364DF0"/>
    <w:rsid w:val="00365494"/>
    <w:rsid w:val="00365647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173C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151D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134A"/>
    <w:rsid w:val="00653C2E"/>
    <w:rsid w:val="00654692"/>
    <w:rsid w:val="00654AD9"/>
    <w:rsid w:val="0066400C"/>
    <w:rsid w:val="00665A21"/>
    <w:rsid w:val="00670D0B"/>
    <w:rsid w:val="0067622B"/>
    <w:rsid w:val="00680FB3"/>
    <w:rsid w:val="00685350"/>
    <w:rsid w:val="00690643"/>
    <w:rsid w:val="0069259A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2DCE"/>
    <w:rsid w:val="007379B2"/>
    <w:rsid w:val="007439A9"/>
    <w:rsid w:val="00750050"/>
    <w:rsid w:val="00763C3B"/>
    <w:rsid w:val="00770224"/>
    <w:rsid w:val="00772185"/>
    <w:rsid w:val="00781AB5"/>
    <w:rsid w:val="007905DF"/>
    <w:rsid w:val="007A1606"/>
    <w:rsid w:val="007A24E6"/>
    <w:rsid w:val="007A53B2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7F7A6C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B5FE5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570A"/>
    <w:rsid w:val="00AE6106"/>
    <w:rsid w:val="00AF0F2C"/>
    <w:rsid w:val="00AF3497"/>
    <w:rsid w:val="00AF3A2C"/>
    <w:rsid w:val="00AF477A"/>
    <w:rsid w:val="00AF54BD"/>
    <w:rsid w:val="00B077F1"/>
    <w:rsid w:val="00B11D4F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57898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6C87-9BD1-4012-B9AA-F8B1B8C1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Мегабайт плюс</dc:creator>
  <cp:lastModifiedBy>KirillovTE</cp:lastModifiedBy>
  <cp:revision>4</cp:revision>
  <cp:lastPrinted>2015-02-05T09:42:00Z</cp:lastPrinted>
  <dcterms:created xsi:type="dcterms:W3CDTF">2015-02-05T08:34:00Z</dcterms:created>
  <dcterms:modified xsi:type="dcterms:W3CDTF">2015-02-05T09:43:00Z</dcterms:modified>
</cp:coreProperties>
</file>