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>продаже</w:t>
      </w:r>
      <w:r w:rsidR="00DF290B" w:rsidRPr="00DF290B">
        <w:rPr>
          <w:sz w:val="28"/>
          <w:szCs w:val="28"/>
        </w:rPr>
        <w:t xml:space="preserve"> </w:t>
      </w:r>
      <w:r w:rsidR="00DF290B">
        <w:rPr>
          <w:sz w:val="28"/>
          <w:szCs w:val="28"/>
        </w:rPr>
        <w:t>права на заключение договора аренды</w:t>
      </w:r>
      <w:r>
        <w:rPr>
          <w:sz w:val="28"/>
          <w:szCs w:val="28"/>
        </w:rPr>
        <w:t xml:space="preserve"> </w:t>
      </w:r>
      <w:r w:rsidRPr="00506D2D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506D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06D2D">
        <w:rPr>
          <w:sz w:val="28"/>
          <w:szCs w:val="28"/>
        </w:rPr>
        <w:t>:</w:t>
      </w:r>
    </w:p>
    <w:tbl>
      <w:tblPr>
        <w:tblW w:w="161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594"/>
        <w:gridCol w:w="11"/>
        <w:gridCol w:w="6295"/>
        <w:gridCol w:w="6295"/>
      </w:tblGrid>
      <w:tr w:rsidR="002B44CC" w:rsidRPr="002B44CC" w:rsidTr="00DF290B">
        <w:trPr>
          <w:gridAfter w:val="1"/>
          <w:wAfter w:w="6295" w:type="dxa"/>
          <w:trHeight w:val="34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C1D4A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="004C1D4A">
              <w:rPr>
                <w:sz w:val="28"/>
                <w:szCs w:val="24"/>
              </w:rPr>
              <w:t>с кадастровым номером 33:02:000000</w:t>
            </w:r>
            <w:r w:rsidRPr="002B44CC">
              <w:rPr>
                <w:sz w:val="28"/>
                <w:szCs w:val="24"/>
              </w:rPr>
              <w:t>:</w:t>
            </w:r>
            <w:r w:rsidR="004C1D4A">
              <w:rPr>
                <w:sz w:val="28"/>
                <w:szCs w:val="24"/>
              </w:rPr>
              <w:t>1443,</w:t>
            </w:r>
            <w:r w:rsidR="004C1D4A">
              <w:rPr>
                <w:sz w:val="28"/>
                <w:szCs w:val="28"/>
              </w:rPr>
              <w:t>разрешенным использованием: для целей не связанных со строительством для организации склада открытого хранения материалов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3D0F37">
              <w:rPr>
                <w:sz w:val="28"/>
                <w:szCs w:val="28"/>
              </w:rPr>
              <w:t>3021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Default="00DF290B" w:rsidP="00DF29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 xml:space="preserve">, МО город Киржач (городское поселение),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>, ул. Привокзальная, д.22/1.</w:t>
            </w:r>
          </w:p>
          <w:p w:rsidR="002B44CC" w:rsidRPr="002B44CC" w:rsidRDefault="002B44CC" w:rsidP="00205DDA">
            <w:pPr>
              <w:rPr>
                <w:sz w:val="28"/>
                <w:szCs w:val="28"/>
              </w:rPr>
            </w:pP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 w:rsidR="00DF290B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F290B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49 100</w:t>
            </w:r>
            <w:r>
              <w:rPr>
                <w:sz w:val="28"/>
              </w:rPr>
              <w:t xml:space="preserve"> рублей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F290B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9 820 </w:t>
            </w:r>
            <w:r>
              <w:rPr>
                <w:sz w:val="28"/>
              </w:rPr>
              <w:t xml:space="preserve"> рублей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F290B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2455 рублей </w:t>
            </w:r>
            <w:r w:rsidRPr="00737D5D">
              <w:rPr>
                <w:sz w:val="28"/>
              </w:rPr>
              <w:t xml:space="preserve"> 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Default="00DF290B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6008C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земельного участка площадью 685 кв.м. сформирована для обеспечения возможности беспрепятственного прохода и проезда к земельным участкам 33:02:010229:15, 33:02:010229:24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73B9B" w:rsidP="00FB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от 19.12.2013 № 1732</w:t>
            </w:r>
          </w:p>
        </w:tc>
      </w:tr>
      <w:tr w:rsidR="002B44CC" w:rsidRPr="002B44CC" w:rsidTr="00DF290B">
        <w:trPr>
          <w:gridAfter w:val="1"/>
          <w:wAfter w:w="6295" w:type="dxa"/>
          <w:trHeight w:val="34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DF290B" w:rsidRPr="002B44CC" w:rsidRDefault="00DF290B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DF290B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  <w:szCs w:val="24"/>
              </w:rPr>
              <w:t>с кадастровым номером 33:02:010229</w:t>
            </w:r>
            <w:r w:rsidRPr="002B44CC">
              <w:rPr>
                <w:sz w:val="28"/>
                <w:szCs w:val="24"/>
              </w:rPr>
              <w:t>:</w:t>
            </w:r>
            <w:r>
              <w:rPr>
                <w:sz w:val="28"/>
                <w:szCs w:val="24"/>
              </w:rPr>
              <w:t>31,</w:t>
            </w:r>
            <w:r>
              <w:rPr>
                <w:sz w:val="28"/>
                <w:szCs w:val="28"/>
              </w:rPr>
              <w:t>разрешенным использованием: под строительство здания склада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>
              <w:rPr>
                <w:sz w:val="28"/>
                <w:szCs w:val="28"/>
              </w:rPr>
              <w:t>834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Default="00DF290B" w:rsidP="00B02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 xml:space="preserve">, МО город Киржач (городское поселение),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>, ул. Привокзальная, д.22/2.</w:t>
            </w:r>
          </w:p>
          <w:p w:rsidR="00DF290B" w:rsidRPr="002B44CC" w:rsidRDefault="00DF290B" w:rsidP="00B02AF9">
            <w:pPr>
              <w:rPr>
                <w:sz w:val="28"/>
                <w:szCs w:val="28"/>
              </w:rPr>
            </w:pP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 w:rsidR="0086582C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23 460</w:t>
            </w:r>
            <w:r>
              <w:rPr>
                <w:sz w:val="28"/>
              </w:rPr>
              <w:t xml:space="preserve"> рублей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4 692 </w:t>
            </w:r>
            <w:r>
              <w:rPr>
                <w:sz w:val="28"/>
              </w:rPr>
              <w:t xml:space="preserve"> рублей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86582C" w:rsidP="00B02AF9">
            <w:pPr>
              <w:rPr>
                <w:sz w:val="28"/>
                <w:szCs w:val="28"/>
              </w:rPr>
            </w:pPr>
            <w:r>
              <w:rPr>
                <w:sz w:val="28"/>
              </w:rPr>
              <w:t>1173рублей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Default="0086582C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Default="0086582C" w:rsidP="00B02AF9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D73B9B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от 19.12.2013 № 1732</w:t>
            </w:r>
          </w:p>
        </w:tc>
      </w:tr>
      <w:tr w:rsidR="0086582C" w:rsidRPr="002B44CC" w:rsidTr="0086582C">
        <w:trPr>
          <w:trHeight w:val="284"/>
        </w:trPr>
        <w:tc>
          <w:tcPr>
            <w:tcW w:w="9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r w:rsidRPr="002B44CC">
              <w:rPr>
                <w:b/>
              </w:rPr>
              <w:t xml:space="preserve">                                                                </w:t>
            </w:r>
            <w:r>
              <w:rPr>
                <w:b/>
              </w:rPr>
              <w:t xml:space="preserve">        ЛОТ № 3</w:t>
            </w:r>
          </w:p>
        </w:tc>
        <w:tc>
          <w:tcPr>
            <w:tcW w:w="6295" w:type="dxa"/>
            <w:vMerge w:val="restart"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284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Информация о земельном </w:t>
            </w:r>
            <w:r w:rsidRPr="002B44CC">
              <w:rPr>
                <w:sz w:val="28"/>
                <w:szCs w:val="28"/>
              </w:rPr>
              <w:lastRenderedPageBreak/>
              <w:t>участке</w:t>
            </w:r>
          </w:p>
          <w:p w:rsidR="0086582C" w:rsidRPr="002B44CC" w:rsidRDefault="0086582C" w:rsidP="00B02AF9">
            <w:pPr>
              <w:ind w:left="60"/>
              <w:jc w:val="both"/>
              <w:rPr>
                <w:sz w:val="28"/>
                <w:szCs w:val="28"/>
              </w:rPr>
            </w:pPr>
          </w:p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86582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 xml:space="preserve">Земельный участок, категория земель: земли </w:t>
            </w:r>
            <w:r w:rsidRPr="002B44CC">
              <w:rPr>
                <w:sz w:val="28"/>
                <w:szCs w:val="28"/>
              </w:rPr>
              <w:lastRenderedPageBreak/>
              <w:t xml:space="preserve">населенных пунктов, </w:t>
            </w:r>
            <w:r>
              <w:rPr>
                <w:sz w:val="28"/>
                <w:szCs w:val="24"/>
              </w:rPr>
              <w:t>с кадастровым номером 33:02:010229</w:t>
            </w:r>
            <w:r w:rsidRPr="002B44CC">
              <w:rPr>
                <w:sz w:val="28"/>
                <w:szCs w:val="24"/>
              </w:rPr>
              <w:t>:</w:t>
            </w:r>
            <w:r>
              <w:rPr>
                <w:sz w:val="28"/>
                <w:szCs w:val="24"/>
              </w:rPr>
              <w:t>30,</w:t>
            </w:r>
            <w:r>
              <w:rPr>
                <w:sz w:val="28"/>
                <w:szCs w:val="28"/>
              </w:rPr>
              <w:t>разрешенным использованием: для строительства торговых центров</w:t>
            </w:r>
            <w:r w:rsidRPr="007945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рынков, объектов торговли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>
              <w:rPr>
                <w:sz w:val="28"/>
                <w:szCs w:val="28"/>
              </w:rPr>
              <w:t>1200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284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Местоположение участка</w:t>
            </w:r>
          </w:p>
        </w:tc>
        <w:tc>
          <w:tcPr>
            <w:tcW w:w="6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Default="0086582C" w:rsidP="00B02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 xml:space="preserve">, МО город Киржач (городское поселение),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>, ул. Привокзальная, д.34/1.</w:t>
            </w:r>
          </w:p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284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248 800 рублей</w:t>
            </w: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411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Default="0086582C" w:rsidP="0086582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49 760 </w:t>
            </w:r>
            <w:r>
              <w:rPr>
                <w:sz w:val="28"/>
              </w:rPr>
              <w:t xml:space="preserve"> рублей.</w:t>
            </w:r>
          </w:p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284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  <w:r>
              <w:rPr>
                <w:sz w:val="28"/>
              </w:rPr>
              <w:t>12 440 рублей</w:t>
            </w: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284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Default="0086582C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284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Default="0086582C" w:rsidP="00B02AF9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737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b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D73B9B" w:rsidP="002B44CC">
            <w:pPr>
              <w:rPr>
                <w:b/>
              </w:rPr>
            </w:pPr>
            <w:r>
              <w:rPr>
                <w:sz w:val="28"/>
                <w:szCs w:val="28"/>
              </w:rPr>
              <w:t>Постановление администрации от 19.12.2013 № 1732</w:t>
            </w: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86582C">
        <w:trPr>
          <w:trHeight w:val="2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86582C">
            <w:pPr>
              <w:jc w:val="center"/>
              <w:rPr>
                <w:b/>
              </w:rPr>
            </w:pPr>
            <w:r w:rsidRPr="002B44CC">
              <w:rPr>
                <w:b/>
              </w:rPr>
              <w:t>Общая информация о торгах:</w:t>
            </w:r>
          </w:p>
        </w:tc>
        <w:tc>
          <w:tcPr>
            <w:tcW w:w="6295" w:type="dxa"/>
            <w:vMerge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86582C" w:rsidRPr="002B44CC" w:rsidTr="00DF290B">
        <w:trPr>
          <w:gridAfter w:val="1"/>
          <w:wAfter w:w="6295" w:type="dxa"/>
          <w:trHeight w:val="3502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5" w:rsidRDefault="00CB7065" w:rsidP="00CB70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Каждое полугодие со дня заключения договора аренды на счет </w:t>
            </w:r>
            <w:r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</w:p>
          <w:p w:rsidR="0086582C" w:rsidRPr="002B44CC" w:rsidRDefault="0086582C" w:rsidP="008658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86582C" w:rsidRPr="002B44CC" w:rsidRDefault="0086582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86582C" w:rsidRPr="002B44CC" w:rsidTr="00DF290B">
        <w:trPr>
          <w:gridAfter w:val="1"/>
          <w:wAfter w:w="6295" w:type="dxa"/>
          <w:trHeight w:val="1542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6582C" w:rsidRPr="002B44CC" w:rsidRDefault="0086582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 xml:space="preserve">/с 05283006580 </w:t>
            </w:r>
            <w:r>
              <w:rPr>
                <w:sz w:val="28"/>
                <w:szCs w:val="28"/>
              </w:rPr>
              <w:t xml:space="preserve">      </w:t>
            </w:r>
            <w:r w:rsidRPr="002B44CC">
              <w:rPr>
                <w:sz w:val="28"/>
                <w:szCs w:val="28"/>
              </w:rPr>
              <w:t>БИК 041708001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место  и время начала приема заявок </w:t>
            </w:r>
            <w:r w:rsidRPr="002B44CC">
              <w:rPr>
                <w:sz w:val="28"/>
                <w:szCs w:val="28"/>
              </w:rPr>
              <w:lastRenderedPageBreak/>
              <w:t>Лот№1, Лот№2</w:t>
            </w:r>
            <w:r w:rsidR="00CB7065">
              <w:rPr>
                <w:sz w:val="28"/>
                <w:szCs w:val="28"/>
              </w:rPr>
              <w:t>, Лот№3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CB7065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 12. 2013 г. с 10</w:t>
            </w:r>
            <w:r w:rsidR="0086582C"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="0086582C" w:rsidRPr="002B44CC">
              <w:rPr>
                <w:sz w:val="28"/>
                <w:szCs w:val="28"/>
              </w:rPr>
              <w:t>г</w:t>
            </w:r>
            <w:proofErr w:type="gramEnd"/>
            <w:r w:rsidR="0086582C" w:rsidRPr="002B44CC">
              <w:rPr>
                <w:sz w:val="28"/>
                <w:szCs w:val="28"/>
              </w:rPr>
              <w:t xml:space="preserve">. Киржач, ул. </w:t>
            </w:r>
            <w:r w:rsidR="0086582C" w:rsidRPr="002B44CC">
              <w:rPr>
                <w:sz w:val="28"/>
                <w:szCs w:val="28"/>
              </w:rPr>
              <w:lastRenderedPageBreak/>
              <w:t>Серегина, д.7, кабинет №43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Дата, место  и время окончания приема заявок</w:t>
            </w:r>
          </w:p>
          <w:p w:rsidR="0086582C" w:rsidRPr="002B44CC" w:rsidRDefault="0086582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  <w:r w:rsidR="00CB7065">
              <w:rPr>
                <w:sz w:val="28"/>
                <w:szCs w:val="28"/>
              </w:rPr>
              <w:t>, Лот№3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FB39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A95025">
              <w:rPr>
                <w:sz w:val="28"/>
                <w:szCs w:val="28"/>
              </w:rPr>
              <w:t>23</w:t>
            </w:r>
            <w:r w:rsidR="00CB7065">
              <w:rPr>
                <w:sz w:val="28"/>
                <w:szCs w:val="28"/>
              </w:rPr>
              <w:t>. 01. 2014</w:t>
            </w:r>
            <w:r w:rsidRPr="002B44CC">
              <w:rPr>
                <w:sz w:val="28"/>
                <w:szCs w:val="28"/>
              </w:rPr>
              <w:t xml:space="preserve"> г. до 17-00.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86582C" w:rsidRPr="002B44CC" w:rsidRDefault="0086582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  <w:r w:rsidR="00CB7065">
              <w:rPr>
                <w:sz w:val="28"/>
                <w:szCs w:val="28"/>
              </w:rPr>
              <w:t>, Лот№3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A95025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B7065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 2014</w:t>
            </w:r>
            <w:r w:rsidR="0086582C" w:rsidRPr="002B44CC">
              <w:rPr>
                <w:sz w:val="28"/>
                <w:szCs w:val="28"/>
              </w:rPr>
              <w:t xml:space="preserve"> г. в 10-00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Лот№1, Лот№</w:t>
            </w:r>
            <w:r>
              <w:rPr>
                <w:sz w:val="28"/>
                <w:szCs w:val="28"/>
              </w:rPr>
              <w:t>2</w:t>
            </w:r>
            <w:r w:rsidR="00CB7065">
              <w:rPr>
                <w:sz w:val="28"/>
                <w:szCs w:val="28"/>
              </w:rPr>
              <w:t>, Лот№3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86582C" w:rsidRPr="002B44CC" w:rsidRDefault="00A95025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</w:t>
            </w:r>
            <w:r>
              <w:rPr>
                <w:sz w:val="28"/>
                <w:szCs w:val="28"/>
              </w:rPr>
              <w:t>2, Лот№3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FB39EF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A95025">
              <w:rPr>
                <w:b/>
                <w:sz w:val="28"/>
                <w:szCs w:val="28"/>
              </w:rPr>
              <w:t>27</w:t>
            </w:r>
            <w:r w:rsidRPr="002B44CC">
              <w:rPr>
                <w:b/>
                <w:sz w:val="28"/>
                <w:szCs w:val="28"/>
              </w:rPr>
              <w:t>.0</w:t>
            </w:r>
            <w:r w:rsidR="00A95025">
              <w:rPr>
                <w:b/>
                <w:sz w:val="28"/>
                <w:szCs w:val="28"/>
              </w:rPr>
              <w:t>1</w:t>
            </w:r>
            <w:r w:rsidRPr="002B44CC">
              <w:rPr>
                <w:sz w:val="28"/>
                <w:szCs w:val="28"/>
              </w:rPr>
              <w:t>.</w:t>
            </w:r>
            <w:r w:rsidR="00A95025">
              <w:rPr>
                <w:b/>
                <w:sz w:val="28"/>
                <w:szCs w:val="28"/>
              </w:rPr>
              <w:t>2014 г. в 10</w:t>
            </w:r>
            <w:r w:rsidRPr="002B44CC">
              <w:rPr>
                <w:b/>
                <w:sz w:val="28"/>
                <w:szCs w:val="28"/>
              </w:rPr>
              <w:t>-00</w:t>
            </w:r>
            <w:r w:rsidRPr="002B44CC">
              <w:rPr>
                <w:sz w:val="28"/>
                <w:szCs w:val="28"/>
              </w:rPr>
              <w:t xml:space="preserve"> </w:t>
            </w:r>
          </w:p>
        </w:tc>
      </w:tr>
      <w:tr w:rsidR="0086582C" w:rsidRPr="002B44CC" w:rsidTr="00DF290B">
        <w:trPr>
          <w:gridAfter w:val="1"/>
          <w:wAfter w:w="6295" w:type="dxa"/>
          <w:trHeight w:val="639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>
              <w:rPr>
                <w:sz w:val="28"/>
                <w:szCs w:val="28"/>
              </w:rPr>
              <w:t xml:space="preserve">:  </w:t>
            </w:r>
            <w:r w:rsidRPr="002B44CC">
              <w:rPr>
                <w:sz w:val="28"/>
                <w:szCs w:val="28"/>
              </w:rPr>
              <w:t>Лот№1, Лот№</w:t>
            </w:r>
            <w:r>
              <w:rPr>
                <w:sz w:val="28"/>
                <w:szCs w:val="28"/>
              </w:rPr>
              <w:t>2</w:t>
            </w:r>
            <w:r w:rsidR="00A95025">
              <w:rPr>
                <w:sz w:val="28"/>
                <w:szCs w:val="28"/>
              </w:rPr>
              <w:t>,Лот№3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каб.43 </w:t>
            </w:r>
            <w:r w:rsidR="00A95025">
              <w:rPr>
                <w:b/>
                <w:sz w:val="28"/>
                <w:szCs w:val="28"/>
              </w:rPr>
              <w:t>27</w:t>
            </w:r>
            <w:r w:rsidRPr="002B44CC">
              <w:rPr>
                <w:b/>
                <w:sz w:val="28"/>
                <w:szCs w:val="28"/>
              </w:rPr>
              <w:t>.0</w:t>
            </w:r>
            <w:r w:rsidR="00A95025">
              <w:rPr>
                <w:b/>
                <w:sz w:val="28"/>
                <w:szCs w:val="28"/>
              </w:rPr>
              <w:t>1</w:t>
            </w:r>
            <w:r w:rsidRPr="002B44CC">
              <w:rPr>
                <w:sz w:val="28"/>
                <w:szCs w:val="28"/>
              </w:rPr>
              <w:t>.</w:t>
            </w:r>
            <w:r w:rsidR="00A95025">
              <w:rPr>
                <w:b/>
                <w:sz w:val="28"/>
                <w:szCs w:val="28"/>
              </w:rPr>
              <w:t>2014</w:t>
            </w:r>
            <w:r w:rsidRPr="002B44CC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86582C" w:rsidRPr="002B44CC" w:rsidTr="00DF290B">
        <w:trPr>
          <w:gridAfter w:val="1"/>
          <w:wAfter w:w="6295" w:type="dxa"/>
          <w:trHeight w:val="614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Лот№1, Лот№</w:t>
            </w:r>
            <w:r>
              <w:rPr>
                <w:sz w:val="28"/>
                <w:szCs w:val="28"/>
              </w:rPr>
              <w:t>2</w:t>
            </w:r>
            <w:r w:rsidR="00A95025">
              <w:rPr>
                <w:sz w:val="28"/>
                <w:szCs w:val="28"/>
              </w:rPr>
              <w:t>, Лот№3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A95025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Договор подлежит заключению в срок не </w:t>
            </w:r>
            <w:r w:rsidR="00A95025">
              <w:rPr>
                <w:sz w:val="28"/>
                <w:szCs w:val="28"/>
              </w:rPr>
              <w:t>позднее 5</w:t>
            </w:r>
            <w:r w:rsidRPr="002B44CC">
              <w:rPr>
                <w:sz w:val="28"/>
                <w:szCs w:val="28"/>
              </w:rPr>
              <w:t xml:space="preserve"> дней </w:t>
            </w:r>
            <w:r w:rsidR="00A95025" w:rsidRPr="00A95025">
              <w:rPr>
                <w:sz w:val="28"/>
                <w:szCs w:val="28"/>
              </w:rPr>
              <w:t>со дня подписания протокола о результатах аукциона</w:t>
            </w:r>
          </w:p>
        </w:tc>
      </w:tr>
      <w:tr w:rsidR="0086582C" w:rsidRPr="002B44CC" w:rsidTr="00DF290B">
        <w:trPr>
          <w:gridAfter w:val="1"/>
          <w:wAfter w:w="6295" w:type="dxa"/>
          <w:trHeight w:val="272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86582C" w:rsidRPr="002B44CC" w:rsidRDefault="0086582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86582C" w:rsidRPr="002B44CC" w:rsidRDefault="0086582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86582C" w:rsidRPr="002B44CC" w:rsidRDefault="0086582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  <w:rPr>
          <w:sz w:val="28"/>
          <w:szCs w:val="28"/>
        </w:rPr>
      </w:pPr>
    </w:p>
    <w:sectPr w:rsidR="002B44CC" w:rsidSect="005573CA">
      <w:pgSz w:w="11906" w:h="16838"/>
      <w:pgMar w:top="1134" w:right="567" w:bottom="568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C23FB"/>
    <w:rsid w:val="000D40C0"/>
    <w:rsid w:val="0011120D"/>
    <w:rsid w:val="00125B33"/>
    <w:rsid w:val="00142E64"/>
    <w:rsid w:val="001C6545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35539"/>
    <w:rsid w:val="0037208C"/>
    <w:rsid w:val="003748D3"/>
    <w:rsid w:val="003A1BF7"/>
    <w:rsid w:val="003C76C3"/>
    <w:rsid w:val="003D0F37"/>
    <w:rsid w:val="0043046B"/>
    <w:rsid w:val="0046008B"/>
    <w:rsid w:val="00477468"/>
    <w:rsid w:val="00477ED7"/>
    <w:rsid w:val="004A4FA0"/>
    <w:rsid w:val="004C1D4A"/>
    <w:rsid w:val="004D2043"/>
    <w:rsid w:val="004D65D4"/>
    <w:rsid w:val="00506D2D"/>
    <w:rsid w:val="00546DC9"/>
    <w:rsid w:val="005573CA"/>
    <w:rsid w:val="00560213"/>
    <w:rsid w:val="00573111"/>
    <w:rsid w:val="005D00CA"/>
    <w:rsid w:val="00604F74"/>
    <w:rsid w:val="00625A5A"/>
    <w:rsid w:val="006807FF"/>
    <w:rsid w:val="00683E12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6582C"/>
    <w:rsid w:val="008800CD"/>
    <w:rsid w:val="008A7D1E"/>
    <w:rsid w:val="008F63C3"/>
    <w:rsid w:val="00907A11"/>
    <w:rsid w:val="00936FEA"/>
    <w:rsid w:val="00982899"/>
    <w:rsid w:val="009E338E"/>
    <w:rsid w:val="00A055F7"/>
    <w:rsid w:val="00A10D0D"/>
    <w:rsid w:val="00A60310"/>
    <w:rsid w:val="00A95025"/>
    <w:rsid w:val="00AC446F"/>
    <w:rsid w:val="00B23F84"/>
    <w:rsid w:val="00B4667A"/>
    <w:rsid w:val="00B662A5"/>
    <w:rsid w:val="00BA15EC"/>
    <w:rsid w:val="00BA3E19"/>
    <w:rsid w:val="00BC35E0"/>
    <w:rsid w:val="00C55F6D"/>
    <w:rsid w:val="00C75F88"/>
    <w:rsid w:val="00C9398B"/>
    <w:rsid w:val="00CB7065"/>
    <w:rsid w:val="00CC45A0"/>
    <w:rsid w:val="00CE18CB"/>
    <w:rsid w:val="00CF6424"/>
    <w:rsid w:val="00D10CAC"/>
    <w:rsid w:val="00D11C12"/>
    <w:rsid w:val="00D6008C"/>
    <w:rsid w:val="00D70D9C"/>
    <w:rsid w:val="00D73B9B"/>
    <w:rsid w:val="00DA3703"/>
    <w:rsid w:val="00DE0F9E"/>
    <w:rsid w:val="00DE5F10"/>
    <w:rsid w:val="00DE6E2F"/>
    <w:rsid w:val="00DF290B"/>
    <w:rsid w:val="00E63F95"/>
    <w:rsid w:val="00ED7C20"/>
    <w:rsid w:val="00F42C4E"/>
    <w:rsid w:val="00F842A3"/>
    <w:rsid w:val="00FA6B6A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DA5D-8B2C-451E-B032-0B4AC8F0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206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6416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11</cp:revision>
  <cp:lastPrinted>2013-12-19T11:51:00Z</cp:lastPrinted>
  <dcterms:created xsi:type="dcterms:W3CDTF">2013-04-18T05:35:00Z</dcterms:created>
  <dcterms:modified xsi:type="dcterms:W3CDTF">2005-01-14T04:33:00Z</dcterms:modified>
</cp:coreProperties>
</file>