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Layout w:type="fixed"/>
        <w:tblLook w:val="01E0"/>
      </w:tblPr>
      <w:tblGrid>
        <w:gridCol w:w="675"/>
        <w:gridCol w:w="1394"/>
        <w:gridCol w:w="449"/>
        <w:gridCol w:w="1621"/>
        <w:gridCol w:w="1077"/>
        <w:gridCol w:w="4990"/>
      </w:tblGrid>
      <w:tr w:rsidR="003A1BF7" w:rsidRPr="000B33D9" w:rsidTr="000B33D9">
        <w:trPr>
          <w:trHeight w:hRule="exact" w:val="1928"/>
        </w:trPr>
        <w:tc>
          <w:tcPr>
            <w:tcW w:w="4139" w:type="dxa"/>
            <w:gridSpan w:val="4"/>
            <w:vAlign w:val="center"/>
          </w:tcPr>
          <w:p w:rsidR="003A1BF7" w:rsidRPr="000B33D9" w:rsidRDefault="00506D2D" w:rsidP="000B33D9">
            <w:pPr>
              <w:jc w:val="center"/>
              <w:rPr>
                <w:b/>
                <w:sz w:val="10"/>
                <w:szCs w:val="1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-541655</wp:posOffset>
                  </wp:positionV>
                  <wp:extent cx="465455" cy="582930"/>
                  <wp:effectExtent l="19050" t="0" r="0" b="0"/>
                  <wp:wrapNone/>
                  <wp:docPr id="10" name="Рисунок 10" descr="Киржачский МР - герб (Толстый)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иржачский МР - герб (Толстый)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582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1BF7" w:rsidRPr="000B33D9" w:rsidRDefault="003A1BF7" w:rsidP="000B33D9">
            <w:pPr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>А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Д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М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И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Н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И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С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Т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0B33D9">
              <w:rPr>
                <w:b/>
                <w:sz w:val="18"/>
                <w:szCs w:val="18"/>
              </w:rPr>
              <w:t>Р</w:t>
            </w:r>
            <w:proofErr w:type="gramEnd"/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А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Ц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И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Я</w:t>
            </w:r>
          </w:p>
          <w:p w:rsidR="003A1BF7" w:rsidRPr="000B33D9" w:rsidRDefault="003A1BF7" w:rsidP="000B33D9">
            <w:pPr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>К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И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0B33D9">
              <w:rPr>
                <w:b/>
                <w:sz w:val="18"/>
                <w:szCs w:val="18"/>
              </w:rPr>
              <w:t>Р</w:t>
            </w:r>
            <w:proofErr w:type="gramEnd"/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Ж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А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Ч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С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К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О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Г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О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 xml:space="preserve">  Р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А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Й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О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Н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А</w:t>
            </w:r>
          </w:p>
          <w:p w:rsidR="003A1BF7" w:rsidRPr="000B33D9" w:rsidRDefault="003A1BF7" w:rsidP="000B33D9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>Владимирской  области</w:t>
            </w:r>
          </w:p>
          <w:p w:rsidR="003A1BF7" w:rsidRPr="000B33D9" w:rsidRDefault="003A1BF7" w:rsidP="000B33D9">
            <w:pPr>
              <w:pStyle w:val="a5"/>
              <w:framePr w:w="0" w:hRule="auto" w:hSpace="0" w:wrap="auto" w:vAnchor="margin" w:hAnchor="text" w:xAlign="left" w:yAlign="inline"/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ул. Серёгина, д. 7,  г. Киржач, 601010</w:t>
            </w:r>
          </w:p>
          <w:p w:rsidR="003A1BF7" w:rsidRPr="000A555E" w:rsidRDefault="00246885" w:rsidP="000B33D9">
            <w:pPr>
              <w:pStyle w:val="a5"/>
              <w:framePr w:w="0" w:hRule="auto" w:hSpace="0" w:wrap="auto" w:vAnchor="margin" w:hAnchor="text" w:xAlign="left" w:yAlign="inline"/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тел</w:t>
            </w:r>
            <w:r w:rsidRPr="000A555E">
              <w:rPr>
                <w:b/>
                <w:sz w:val="16"/>
                <w:szCs w:val="16"/>
              </w:rPr>
              <w:t>.</w:t>
            </w:r>
            <w:r w:rsidR="000A555E">
              <w:rPr>
                <w:b/>
                <w:sz w:val="16"/>
                <w:szCs w:val="16"/>
              </w:rPr>
              <w:t>/факс</w:t>
            </w:r>
            <w:r w:rsidRPr="000A555E">
              <w:rPr>
                <w:b/>
                <w:sz w:val="16"/>
                <w:szCs w:val="16"/>
              </w:rPr>
              <w:t xml:space="preserve"> (4</w:t>
            </w:r>
            <w:r w:rsidR="003A1BF7" w:rsidRPr="000A555E">
              <w:rPr>
                <w:b/>
                <w:sz w:val="16"/>
                <w:szCs w:val="16"/>
              </w:rPr>
              <w:t>9237) 2-03-88</w:t>
            </w:r>
            <w:r w:rsidR="000A555E">
              <w:rPr>
                <w:b/>
                <w:sz w:val="16"/>
                <w:szCs w:val="16"/>
              </w:rPr>
              <w:t xml:space="preserve">; </w:t>
            </w:r>
            <w:r w:rsidR="00317D91">
              <w:rPr>
                <w:b/>
                <w:sz w:val="16"/>
                <w:szCs w:val="16"/>
              </w:rPr>
              <w:t xml:space="preserve"> </w:t>
            </w:r>
            <w:r w:rsidR="000A555E">
              <w:rPr>
                <w:b/>
                <w:sz w:val="16"/>
                <w:szCs w:val="16"/>
              </w:rPr>
              <w:t xml:space="preserve">тел. (49237) </w:t>
            </w:r>
            <w:r w:rsidR="00317D91">
              <w:rPr>
                <w:b/>
                <w:sz w:val="16"/>
                <w:szCs w:val="16"/>
              </w:rPr>
              <w:t>2-1</w:t>
            </w:r>
            <w:r w:rsidR="007D322E">
              <w:rPr>
                <w:b/>
                <w:sz w:val="16"/>
                <w:szCs w:val="16"/>
              </w:rPr>
              <w:t>7</w:t>
            </w:r>
            <w:r w:rsidR="00317D91">
              <w:rPr>
                <w:b/>
                <w:sz w:val="16"/>
                <w:szCs w:val="16"/>
              </w:rPr>
              <w:t>-</w:t>
            </w:r>
            <w:r w:rsidR="007D322E">
              <w:rPr>
                <w:b/>
                <w:sz w:val="16"/>
                <w:szCs w:val="16"/>
              </w:rPr>
              <w:t>88</w:t>
            </w:r>
          </w:p>
          <w:p w:rsidR="003A1BF7" w:rsidRPr="00D419C2" w:rsidRDefault="003A1BF7" w:rsidP="000B33D9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  <w:lang w:val="en-US"/>
              </w:rPr>
              <w:t>E</w:t>
            </w:r>
            <w:r w:rsidRPr="00D419C2">
              <w:rPr>
                <w:b/>
                <w:sz w:val="16"/>
                <w:szCs w:val="16"/>
              </w:rPr>
              <w:t>-</w:t>
            </w:r>
            <w:r w:rsidRPr="000B33D9">
              <w:rPr>
                <w:b/>
                <w:sz w:val="16"/>
                <w:szCs w:val="16"/>
                <w:lang w:val="en-US"/>
              </w:rPr>
              <w:t>mail</w:t>
            </w:r>
            <w:r w:rsidRPr="00D419C2">
              <w:rPr>
                <w:b/>
                <w:sz w:val="16"/>
                <w:szCs w:val="16"/>
              </w:rPr>
              <w:t xml:space="preserve">: </w:t>
            </w:r>
            <w:hyperlink r:id="rId6" w:history="1">
              <w:r w:rsidR="00246885" w:rsidRPr="000B33D9">
                <w:rPr>
                  <w:rStyle w:val="a3"/>
                  <w:b/>
                  <w:sz w:val="16"/>
                  <w:szCs w:val="16"/>
                  <w:u w:val="none"/>
                  <w:lang w:val="en-US"/>
                </w:rPr>
                <w:t>info</w:t>
              </w:r>
              <w:r w:rsidR="00246885" w:rsidRPr="00D419C2">
                <w:rPr>
                  <w:rStyle w:val="a3"/>
                  <w:b/>
                  <w:sz w:val="16"/>
                  <w:szCs w:val="16"/>
                  <w:u w:val="none"/>
                </w:rPr>
                <w:t>@</w:t>
              </w:r>
              <w:proofErr w:type="spellStart"/>
              <w:r w:rsidR="00246885" w:rsidRPr="000B33D9">
                <w:rPr>
                  <w:rStyle w:val="a3"/>
                  <w:b/>
                  <w:sz w:val="16"/>
                  <w:szCs w:val="16"/>
                  <w:u w:val="none"/>
                  <w:lang w:val="en-US"/>
                </w:rPr>
                <w:t>kirzhach</w:t>
              </w:r>
              <w:proofErr w:type="spellEnd"/>
              <w:r w:rsidR="00246885" w:rsidRPr="00D419C2">
                <w:rPr>
                  <w:rStyle w:val="a3"/>
                  <w:b/>
                  <w:sz w:val="16"/>
                  <w:szCs w:val="16"/>
                  <w:u w:val="none"/>
                </w:rPr>
                <w:t>.</w:t>
              </w:r>
              <w:proofErr w:type="spellStart"/>
              <w:r w:rsidR="00246885" w:rsidRPr="000B33D9">
                <w:rPr>
                  <w:rStyle w:val="a3"/>
                  <w:b/>
                  <w:sz w:val="16"/>
                  <w:szCs w:val="16"/>
                  <w:u w:val="none"/>
                  <w:lang w:val="en-US"/>
                </w:rPr>
                <w:t>su</w:t>
              </w:r>
              <w:proofErr w:type="spellEnd"/>
            </w:hyperlink>
          </w:p>
          <w:p w:rsidR="003A1BF7" w:rsidRPr="00D419C2" w:rsidRDefault="003A1BF7" w:rsidP="000B33D9">
            <w:pPr>
              <w:jc w:val="center"/>
              <w:rPr>
                <w:rStyle w:val="a3"/>
                <w:b/>
                <w:sz w:val="16"/>
                <w:szCs w:val="16"/>
                <w:u w:val="none"/>
              </w:rPr>
            </w:pPr>
            <w:r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http</w:t>
            </w:r>
            <w:r w:rsidRPr="00D419C2">
              <w:rPr>
                <w:rStyle w:val="a3"/>
                <w:b/>
                <w:sz w:val="16"/>
                <w:szCs w:val="16"/>
                <w:u w:val="none"/>
              </w:rPr>
              <w:t>://</w:t>
            </w:r>
            <w:r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www</w:t>
            </w:r>
            <w:r w:rsidRPr="00D419C2">
              <w:rPr>
                <w:rStyle w:val="a3"/>
                <w:b/>
                <w:sz w:val="16"/>
                <w:szCs w:val="16"/>
                <w:u w:val="none"/>
              </w:rPr>
              <w:t>.</w:t>
            </w:r>
            <w:proofErr w:type="spellStart"/>
            <w:r w:rsidR="003C76C3"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kirzhach</w:t>
            </w:r>
            <w:proofErr w:type="spellEnd"/>
            <w:r w:rsidR="003C76C3" w:rsidRPr="00D419C2">
              <w:rPr>
                <w:rStyle w:val="a3"/>
                <w:b/>
                <w:sz w:val="16"/>
                <w:szCs w:val="16"/>
                <w:u w:val="none"/>
              </w:rPr>
              <w:t>.</w:t>
            </w:r>
            <w:proofErr w:type="spellStart"/>
            <w:r w:rsidR="0037208C">
              <w:rPr>
                <w:rStyle w:val="a3"/>
                <w:b/>
                <w:sz w:val="16"/>
                <w:szCs w:val="16"/>
                <w:u w:val="none"/>
                <w:lang w:val="en-US"/>
              </w:rPr>
              <w:t>s</w:t>
            </w:r>
            <w:r w:rsidR="003C76C3"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u</w:t>
            </w:r>
            <w:proofErr w:type="spellEnd"/>
          </w:p>
          <w:p w:rsidR="003A1BF7" w:rsidRPr="000B33D9" w:rsidRDefault="003A1BF7" w:rsidP="000B33D9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ОКПО 04023742, ОГРН 1033301001216</w:t>
            </w:r>
          </w:p>
          <w:p w:rsidR="003A1BF7" w:rsidRPr="000B33D9" w:rsidRDefault="003A1BF7" w:rsidP="000B33D9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ИНН/КПП 3316300581/331601001</w:t>
            </w:r>
          </w:p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1077" w:type="dxa"/>
            <w:vMerge w:val="restart"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 w:val="restart"/>
          </w:tcPr>
          <w:p w:rsidR="002B44CC" w:rsidRPr="00D83B35" w:rsidRDefault="002B44CC" w:rsidP="002B44CC">
            <w:pPr>
              <w:tabs>
                <w:tab w:val="left" w:pos="3386"/>
              </w:tabs>
              <w:jc w:val="center"/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D83B35">
              <w:rPr>
                <w:sz w:val="28"/>
                <w:szCs w:val="28"/>
              </w:rPr>
              <w:t>Главному редактору</w:t>
            </w:r>
          </w:p>
          <w:p w:rsidR="002B44CC" w:rsidRPr="00D83B35" w:rsidRDefault="002B44CC" w:rsidP="002B44CC">
            <w:pPr>
              <w:tabs>
                <w:tab w:val="left" w:pos="3386"/>
              </w:tabs>
              <w:jc w:val="right"/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газеты «Красное знамя»</w:t>
            </w:r>
          </w:p>
          <w:p w:rsidR="002B0603" w:rsidRPr="000B33D9" w:rsidRDefault="002B44CC" w:rsidP="002B44CC">
            <w:pPr>
              <w:jc w:val="center"/>
              <w:rPr>
                <w:i/>
                <w:sz w:val="24"/>
              </w:rPr>
            </w:pPr>
            <w:r w:rsidRPr="00D83B35">
              <w:rPr>
                <w:sz w:val="28"/>
                <w:szCs w:val="28"/>
              </w:rPr>
              <w:t xml:space="preserve">                                    В.Д. </w:t>
            </w:r>
            <w:proofErr w:type="spellStart"/>
            <w:r w:rsidRPr="00D83B35">
              <w:rPr>
                <w:sz w:val="28"/>
                <w:szCs w:val="28"/>
              </w:rPr>
              <w:t>Талтанову</w:t>
            </w:r>
            <w:proofErr w:type="spellEnd"/>
            <w:r w:rsidRPr="000B33D9">
              <w:rPr>
                <w:sz w:val="28"/>
              </w:rPr>
              <w:t xml:space="preserve"> </w:t>
            </w:r>
          </w:p>
          <w:p w:rsidR="002B0603" w:rsidRPr="000B33D9" w:rsidRDefault="002B0603" w:rsidP="002B0603">
            <w:pPr>
              <w:rPr>
                <w:sz w:val="24"/>
              </w:rPr>
            </w:pPr>
          </w:p>
          <w:p w:rsidR="003A1BF7" w:rsidRPr="000B33D9" w:rsidRDefault="002B0603" w:rsidP="000B33D9">
            <w:pPr>
              <w:tabs>
                <w:tab w:val="left" w:pos="3386"/>
              </w:tabs>
              <w:rPr>
                <w:sz w:val="24"/>
              </w:rPr>
            </w:pPr>
            <w:r w:rsidRPr="000B33D9">
              <w:rPr>
                <w:sz w:val="24"/>
              </w:rPr>
              <w:tab/>
            </w:r>
          </w:p>
        </w:tc>
      </w:tr>
      <w:tr w:rsidR="003A1BF7" w:rsidRPr="000B33D9" w:rsidTr="000B33D9">
        <w:trPr>
          <w:trHeight w:val="312"/>
        </w:trPr>
        <w:tc>
          <w:tcPr>
            <w:tcW w:w="675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394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449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621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311"/>
        </w:trPr>
        <w:tc>
          <w:tcPr>
            <w:tcW w:w="675" w:type="dxa"/>
            <w:vAlign w:val="bottom"/>
          </w:tcPr>
          <w:p w:rsidR="003A1BF7" w:rsidRPr="000B33D9" w:rsidRDefault="003A1BF7" w:rsidP="000B33D9">
            <w:pPr>
              <w:ind w:right="-108"/>
              <w:rPr>
                <w:i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vAlign w:val="bottom"/>
          </w:tcPr>
          <w:p w:rsidR="003A1BF7" w:rsidRPr="000B33D9" w:rsidRDefault="003A1BF7" w:rsidP="000B33D9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311"/>
        </w:trPr>
        <w:tc>
          <w:tcPr>
            <w:tcW w:w="675" w:type="dxa"/>
            <w:vAlign w:val="bottom"/>
          </w:tcPr>
          <w:p w:rsidR="003A1BF7" w:rsidRPr="000B33D9" w:rsidRDefault="003A1BF7" w:rsidP="000B33D9">
            <w:pPr>
              <w:ind w:right="-108"/>
              <w:rPr>
                <w:i/>
                <w:sz w:val="16"/>
                <w:szCs w:val="16"/>
              </w:rPr>
            </w:pPr>
            <w:r>
              <w:t>на №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vAlign w:val="bottom"/>
          </w:tcPr>
          <w:p w:rsidR="003A1BF7" w:rsidRPr="000B33D9" w:rsidRDefault="003A1BF7" w:rsidP="000B33D9">
            <w:pPr>
              <w:jc w:val="center"/>
              <w:rPr>
                <w:i/>
                <w:sz w:val="16"/>
                <w:szCs w:val="16"/>
              </w:rPr>
            </w:pPr>
            <w:r>
              <w:t>от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311"/>
        </w:trPr>
        <w:tc>
          <w:tcPr>
            <w:tcW w:w="675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449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1021"/>
        </w:trPr>
        <w:tc>
          <w:tcPr>
            <w:tcW w:w="4139" w:type="dxa"/>
            <w:gridSpan w:val="4"/>
          </w:tcPr>
          <w:p w:rsidR="003A1BF7" w:rsidRPr="002B44CC" w:rsidRDefault="002B44CC" w:rsidP="002B44CC">
            <w:pPr>
              <w:jc w:val="both"/>
              <w:rPr>
                <w:i/>
                <w:sz w:val="24"/>
              </w:rPr>
            </w:pPr>
            <w:r>
              <w:rPr>
                <w:i/>
              </w:rPr>
              <w:t>Информационное сообщение о проведен</w:t>
            </w:r>
            <w:proofErr w:type="gramStart"/>
            <w:r>
              <w:rPr>
                <w:i/>
              </w:rPr>
              <w:t>ии ау</w:t>
            </w:r>
            <w:proofErr w:type="gramEnd"/>
            <w:r>
              <w:rPr>
                <w:i/>
              </w:rPr>
              <w:t>кциона</w:t>
            </w:r>
            <w:r w:rsidRPr="002B44CC">
              <w:rPr>
                <w:i/>
                <w:sz w:val="24"/>
              </w:rPr>
              <w:t xml:space="preserve"> </w:t>
            </w: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jc w:val="center"/>
              <w:rPr>
                <w:i/>
                <w:sz w:val="24"/>
              </w:rPr>
            </w:pPr>
          </w:p>
        </w:tc>
      </w:tr>
    </w:tbl>
    <w:p w:rsidR="00506D2D" w:rsidRDefault="00506D2D" w:rsidP="002B44CC">
      <w:pPr>
        <w:jc w:val="both"/>
        <w:rPr>
          <w:sz w:val="28"/>
        </w:rPr>
      </w:pPr>
    </w:p>
    <w:p w:rsidR="002B44CC" w:rsidRDefault="002B44CC" w:rsidP="002204A9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Уважаемый Владимир Дмитриевич!</w:t>
      </w:r>
    </w:p>
    <w:p w:rsidR="002B44CC" w:rsidRDefault="002B44CC" w:rsidP="002204A9">
      <w:pPr>
        <w:ind w:firstLine="567"/>
        <w:jc w:val="both"/>
        <w:rPr>
          <w:sz w:val="28"/>
        </w:rPr>
      </w:pPr>
    </w:p>
    <w:p w:rsidR="00506D2D" w:rsidRPr="00506D2D" w:rsidRDefault="00506D2D" w:rsidP="00506D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06D2D">
        <w:rPr>
          <w:sz w:val="28"/>
          <w:szCs w:val="28"/>
        </w:rPr>
        <w:t>Администрации Киржачского района просит поместить информацию следующего содержания:</w:t>
      </w:r>
    </w:p>
    <w:p w:rsidR="002B44CC" w:rsidRPr="005573CA" w:rsidRDefault="00506D2D" w:rsidP="005573CA">
      <w:pPr>
        <w:jc w:val="both"/>
        <w:rPr>
          <w:sz w:val="28"/>
          <w:szCs w:val="28"/>
        </w:rPr>
      </w:pPr>
      <w:r w:rsidRPr="00506D2D">
        <w:rPr>
          <w:sz w:val="28"/>
          <w:szCs w:val="28"/>
        </w:rPr>
        <w:t xml:space="preserve">       « Организатор аукциона - комитет по управлению муниципальным имуществом </w:t>
      </w:r>
      <w:r>
        <w:rPr>
          <w:sz w:val="28"/>
          <w:szCs w:val="28"/>
        </w:rPr>
        <w:t xml:space="preserve">администрации Киржачского района </w:t>
      </w:r>
      <w:r w:rsidRPr="00506D2D">
        <w:rPr>
          <w:sz w:val="28"/>
          <w:szCs w:val="28"/>
        </w:rPr>
        <w:t xml:space="preserve">проводит аукцион по </w:t>
      </w:r>
      <w:r>
        <w:rPr>
          <w:sz w:val="28"/>
          <w:szCs w:val="28"/>
        </w:rPr>
        <w:t xml:space="preserve">продаже </w:t>
      </w:r>
      <w:r w:rsidRPr="00506D2D">
        <w:rPr>
          <w:sz w:val="28"/>
          <w:szCs w:val="28"/>
        </w:rPr>
        <w:t>земельн</w:t>
      </w:r>
      <w:r w:rsidR="00705A1B">
        <w:rPr>
          <w:sz w:val="28"/>
          <w:szCs w:val="28"/>
        </w:rPr>
        <w:t>ого</w:t>
      </w:r>
      <w:r w:rsidRPr="00506D2D">
        <w:rPr>
          <w:sz w:val="28"/>
          <w:szCs w:val="28"/>
        </w:rPr>
        <w:t xml:space="preserve"> участк</w:t>
      </w:r>
      <w:r w:rsidR="00705A1B">
        <w:rPr>
          <w:sz w:val="28"/>
          <w:szCs w:val="28"/>
        </w:rPr>
        <w:t>а</w:t>
      </w:r>
      <w:r w:rsidRPr="00506D2D">
        <w:rPr>
          <w:sz w:val="28"/>
          <w:szCs w:val="28"/>
        </w:rPr>
        <w:t>: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</w:tblGrid>
      <w:tr w:rsidR="002B44CC" w:rsidRPr="002B44CC" w:rsidTr="005A14A3">
        <w:trPr>
          <w:trHeight w:val="169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1 </w:t>
            </w:r>
          </w:p>
        </w:tc>
      </w:tr>
      <w:tr w:rsidR="002B44CC" w:rsidRPr="002B44CC" w:rsidTr="005A14A3">
        <w:trPr>
          <w:trHeight w:val="149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705A1B" w:rsidP="00705A1B">
            <w:pPr>
              <w:rPr>
                <w:sz w:val="28"/>
                <w:szCs w:val="28"/>
              </w:rPr>
            </w:pPr>
            <w:r w:rsidRPr="002409D3">
              <w:rPr>
                <w:sz w:val="28"/>
                <w:szCs w:val="28"/>
              </w:rPr>
              <w:t xml:space="preserve">земельный участок из категории земель </w:t>
            </w:r>
            <w:r>
              <w:rPr>
                <w:sz w:val="28"/>
                <w:szCs w:val="28"/>
              </w:rPr>
              <w:t>населенных пунктов</w:t>
            </w:r>
            <w:r w:rsidRPr="002409D3">
              <w:rPr>
                <w:sz w:val="28"/>
                <w:szCs w:val="28"/>
              </w:rPr>
              <w:t xml:space="preserve">, </w:t>
            </w:r>
            <w:r w:rsidRPr="002409D3">
              <w:rPr>
                <w:sz w:val="28"/>
              </w:rPr>
              <w:t>с кадастровым номером 33:02:02</w:t>
            </w:r>
            <w:r>
              <w:rPr>
                <w:sz w:val="28"/>
              </w:rPr>
              <w:t>1408</w:t>
            </w:r>
            <w:r w:rsidRPr="002409D3">
              <w:rPr>
                <w:sz w:val="28"/>
              </w:rPr>
              <w:t>:</w:t>
            </w:r>
            <w:r>
              <w:rPr>
                <w:sz w:val="28"/>
              </w:rPr>
              <w:t>584</w:t>
            </w:r>
            <w:r w:rsidRPr="002409D3">
              <w:rPr>
                <w:sz w:val="28"/>
              </w:rPr>
              <w:t>,</w:t>
            </w:r>
            <w:r w:rsidRPr="002409D3">
              <w:rPr>
                <w:sz w:val="28"/>
                <w:szCs w:val="28"/>
              </w:rPr>
              <w:t xml:space="preserve"> разрешенным использованием –</w:t>
            </w:r>
            <w:r>
              <w:rPr>
                <w:sz w:val="28"/>
                <w:szCs w:val="28"/>
              </w:rPr>
              <w:t xml:space="preserve"> для индивидуального жилищного строительства,</w:t>
            </w:r>
            <w:r w:rsidRPr="002409D3">
              <w:rPr>
                <w:sz w:val="28"/>
                <w:szCs w:val="28"/>
              </w:rPr>
              <w:t xml:space="preserve"> площадью </w:t>
            </w:r>
            <w:r>
              <w:rPr>
                <w:sz w:val="28"/>
                <w:szCs w:val="28"/>
              </w:rPr>
              <w:t>844</w:t>
            </w:r>
            <w:r w:rsidRPr="002409D3">
              <w:rPr>
                <w:sz w:val="28"/>
                <w:szCs w:val="28"/>
              </w:rPr>
              <w:t xml:space="preserve"> кв.м.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705A1B" w:rsidRDefault="00705A1B" w:rsidP="00705A1B">
            <w:pPr>
              <w:ind w:firstLine="540"/>
              <w:jc w:val="both"/>
              <w:rPr>
                <w:sz w:val="28"/>
              </w:rPr>
            </w:pPr>
            <w:r w:rsidRPr="005D74B3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5D74B3">
              <w:rPr>
                <w:sz w:val="28"/>
                <w:szCs w:val="28"/>
              </w:rPr>
              <w:t>Киржачский</w:t>
            </w:r>
            <w:proofErr w:type="spellEnd"/>
            <w:r w:rsidRPr="005D74B3">
              <w:rPr>
                <w:sz w:val="28"/>
                <w:szCs w:val="28"/>
              </w:rPr>
              <w:t xml:space="preserve">, </w:t>
            </w:r>
            <w:r w:rsidRPr="00DA7B25">
              <w:rPr>
                <w:sz w:val="28"/>
                <w:szCs w:val="28"/>
              </w:rPr>
              <w:t>МО Филипповское (сельское поселение), д</w:t>
            </w:r>
            <w:r w:rsidRPr="000972DA">
              <w:rPr>
                <w:sz w:val="28"/>
                <w:szCs w:val="28"/>
              </w:rPr>
              <w:t xml:space="preserve">. </w:t>
            </w:r>
            <w:proofErr w:type="spellStart"/>
            <w:r w:rsidRPr="000972DA">
              <w:rPr>
                <w:sz w:val="28"/>
                <w:szCs w:val="28"/>
              </w:rPr>
              <w:t>Бынино</w:t>
            </w:r>
            <w:proofErr w:type="spellEnd"/>
            <w:r w:rsidRPr="000972DA">
              <w:rPr>
                <w:sz w:val="28"/>
                <w:szCs w:val="28"/>
              </w:rPr>
              <w:t>, ул. Захаровка-2, д. 11</w:t>
            </w:r>
            <w:r w:rsidRPr="00DA7B25"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705A1B" w:rsidP="002B44CC">
            <w:pPr>
              <w:rPr>
                <w:sz w:val="28"/>
                <w:szCs w:val="28"/>
              </w:rPr>
            </w:pPr>
            <w:r>
              <w:rPr>
                <w:sz w:val="28"/>
              </w:rPr>
              <w:t>295</w:t>
            </w:r>
            <w:r w:rsidRPr="002409D3">
              <w:rPr>
                <w:sz w:val="28"/>
              </w:rPr>
              <w:t>000</w:t>
            </w:r>
            <w:r w:rsidR="002B44CC" w:rsidRPr="002B44CC">
              <w:rPr>
                <w:sz w:val="28"/>
                <w:szCs w:val="24"/>
              </w:rPr>
              <w:t xml:space="preserve">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705A1B" w:rsidP="002B44CC">
            <w:pPr>
              <w:rPr>
                <w:sz w:val="28"/>
                <w:szCs w:val="28"/>
              </w:rPr>
            </w:pPr>
            <w:r>
              <w:rPr>
                <w:sz w:val="28"/>
              </w:rPr>
              <w:t>590</w:t>
            </w:r>
            <w:r w:rsidRPr="002409D3">
              <w:rPr>
                <w:sz w:val="28"/>
              </w:rPr>
              <w:t>00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705A1B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14750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705A1B" w:rsidP="00705A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частично входит в Зону: </w:t>
            </w:r>
            <w:proofErr w:type="gramStart"/>
            <w:r>
              <w:rPr>
                <w:sz w:val="28"/>
                <w:szCs w:val="28"/>
              </w:rPr>
              <w:t>«Зона с особыми условиями использования территории (охранная зона объекта электрического хозяйства – воздушной линии электропередачи – ВЛ-603 ПС №199</w:t>
            </w:r>
            <w:proofErr w:type="gramEnd"/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705A1B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 от </w:t>
            </w:r>
            <w:r w:rsidR="00705A1B">
              <w:rPr>
                <w:sz w:val="28"/>
                <w:szCs w:val="28"/>
              </w:rPr>
              <w:t>22</w:t>
            </w:r>
            <w:r w:rsidRPr="002B44CC">
              <w:rPr>
                <w:sz w:val="28"/>
                <w:szCs w:val="28"/>
              </w:rPr>
              <w:t>.0</w:t>
            </w:r>
            <w:r w:rsidR="00705A1B">
              <w:rPr>
                <w:sz w:val="28"/>
                <w:szCs w:val="28"/>
              </w:rPr>
              <w:t>7</w:t>
            </w:r>
            <w:r w:rsidRPr="002B44CC">
              <w:rPr>
                <w:sz w:val="28"/>
                <w:szCs w:val="28"/>
              </w:rPr>
              <w:t xml:space="preserve">.2013г.  № </w:t>
            </w:r>
            <w:r w:rsidR="00705A1B">
              <w:rPr>
                <w:sz w:val="28"/>
                <w:szCs w:val="28"/>
              </w:rPr>
              <w:t>1040</w:t>
            </w:r>
          </w:p>
        </w:tc>
      </w:tr>
      <w:tr w:rsidR="002B44CC" w:rsidRPr="002B44CC" w:rsidTr="00957E0D">
        <w:trPr>
          <w:trHeight w:val="164"/>
        </w:trPr>
        <w:tc>
          <w:tcPr>
            <w:tcW w:w="9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r w:rsidRPr="002B44CC">
              <w:rPr>
                <w:b/>
              </w:rPr>
              <w:t xml:space="preserve">                                                                </w:t>
            </w:r>
            <w:r w:rsidR="00FB39EF">
              <w:rPr>
                <w:b/>
              </w:rPr>
              <w:t xml:space="preserve">         </w:t>
            </w:r>
            <w:r w:rsidRPr="002B44CC">
              <w:rPr>
                <w:b/>
              </w:rPr>
              <w:t>Общая информация о торгах: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Аукцион</w:t>
            </w:r>
          </w:p>
        </w:tc>
      </w:tr>
      <w:tr w:rsidR="002B44CC" w:rsidRPr="002B44CC" w:rsidTr="005A14A3">
        <w:trPr>
          <w:trHeight w:val="50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Открытая </w:t>
            </w:r>
          </w:p>
        </w:tc>
      </w:tr>
      <w:tr w:rsidR="002B44CC" w:rsidRPr="002B44CC" w:rsidTr="005A14A3">
        <w:trPr>
          <w:trHeight w:val="310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единовременная оплата в течение 10 календарных дней со дня заключения договора купли-продажи</w:t>
            </w:r>
            <w:r w:rsidR="005573CA">
              <w:rPr>
                <w:sz w:val="28"/>
                <w:szCs w:val="28"/>
              </w:rPr>
              <w:t xml:space="preserve"> </w:t>
            </w:r>
            <w:r w:rsidRPr="002B44CC">
              <w:rPr>
                <w:sz w:val="28"/>
                <w:szCs w:val="28"/>
              </w:rPr>
              <w:t xml:space="preserve">на счет комитета по управлению муниципальным имуществом администрации Киржачского района       </w:t>
            </w:r>
            <w:r w:rsidR="005573CA">
              <w:rPr>
                <w:sz w:val="28"/>
                <w:szCs w:val="28"/>
              </w:rPr>
              <w:t xml:space="preserve">                                    </w:t>
            </w:r>
            <w:r w:rsidRPr="002B44CC">
              <w:rPr>
                <w:sz w:val="28"/>
                <w:szCs w:val="28"/>
              </w:rPr>
              <w:t xml:space="preserve">  </w:t>
            </w:r>
            <w:r w:rsidR="005573CA" w:rsidRPr="002B44CC">
              <w:rPr>
                <w:sz w:val="28"/>
                <w:szCs w:val="28"/>
              </w:rPr>
              <w:t xml:space="preserve">БИК 041708001 </w:t>
            </w:r>
            <w:r w:rsidR="005573CA">
              <w:rPr>
                <w:sz w:val="28"/>
                <w:szCs w:val="28"/>
              </w:rPr>
              <w:t xml:space="preserve">            </w:t>
            </w:r>
            <w:r w:rsidR="005573CA" w:rsidRPr="002B44CC">
              <w:rPr>
                <w:sz w:val="28"/>
                <w:szCs w:val="28"/>
              </w:rPr>
              <w:t xml:space="preserve">л/с 05283006580 </w:t>
            </w:r>
            <w:r w:rsidR="005573CA">
              <w:rPr>
                <w:sz w:val="28"/>
                <w:szCs w:val="28"/>
              </w:rPr>
              <w:t xml:space="preserve">           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   </w:t>
            </w:r>
            <w:r w:rsidR="005573CA"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5A14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  <w:r w:rsidR="005A14A3" w:rsidRPr="002B44CC">
              <w:rPr>
                <w:sz w:val="28"/>
                <w:szCs w:val="28"/>
              </w:rPr>
              <w:t xml:space="preserve"> </w:t>
            </w:r>
            <w:r w:rsidR="005A14A3">
              <w:rPr>
                <w:sz w:val="28"/>
                <w:szCs w:val="28"/>
              </w:rPr>
              <w:t xml:space="preserve">  </w:t>
            </w:r>
            <w:r w:rsidR="005A14A3" w:rsidRPr="002B44CC">
              <w:rPr>
                <w:sz w:val="28"/>
                <w:szCs w:val="28"/>
              </w:rPr>
              <w:t>ОКАТО 17230501000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2B44CC" w:rsidRPr="002B44CC" w:rsidTr="00957E0D">
        <w:trPr>
          <w:trHeight w:val="154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2B44CC">
              <w:rPr>
                <w:sz w:val="28"/>
                <w:szCs w:val="28"/>
              </w:rPr>
              <w:t>л</w:t>
            </w:r>
            <w:proofErr w:type="gramEnd"/>
            <w:r w:rsidRPr="002B44CC">
              <w:rPr>
                <w:sz w:val="28"/>
                <w:szCs w:val="28"/>
              </w:rPr>
              <w:t>/с 05283006580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</w:t>
            </w:r>
            <w:r w:rsidR="005573CA" w:rsidRPr="002B44CC">
              <w:rPr>
                <w:sz w:val="28"/>
                <w:szCs w:val="28"/>
              </w:rPr>
              <w:t>БИК 041708001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>
              <w:rPr>
                <w:sz w:val="28"/>
                <w:szCs w:val="28"/>
              </w:rPr>
              <w:t xml:space="preserve">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5A14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  <w:r w:rsidR="005A14A3">
              <w:rPr>
                <w:sz w:val="28"/>
                <w:szCs w:val="28"/>
              </w:rPr>
              <w:t xml:space="preserve">  </w:t>
            </w:r>
            <w:r w:rsidR="005A14A3" w:rsidRPr="002B44CC">
              <w:rPr>
                <w:sz w:val="28"/>
                <w:szCs w:val="28"/>
              </w:rPr>
              <w:t xml:space="preserve"> ОКАТО 17230501000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07" w:rsidRPr="002B44CC" w:rsidRDefault="002B44CC" w:rsidP="000B35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 течени</w:t>
            </w:r>
            <w:r w:rsidR="00DA3703">
              <w:rPr>
                <w:sz w:val="28"/>
                <w:szCs w:val="28"/>
              </w:rPr>
              <w:t>е</w:t>
            </w:r>
            <w:r w:rsidRPr="002B44CC">
              <w:rPr>
                <w:sz w:val="28"/>
                <w:szCs w:val="28"/>
              </w:rPr>
              <w:t xml:space="preserve"> 3 </w:t>
            </w:r>
            <w:r w:rsidR="000B3507">
              <w:rPr>
                <w:sz w:val="28"/>
                <w:szCs w:val="28"/>
              </w:rPr>
              <w:t xml:space="preserve">дней </w:t>
            </w:r>
            <w:r w:rsidRPr="002B44CC">
              <w:rPr>
                <w:sz w:val="28"/>
                <w:szCs w:val="28"/>
              </w:rPr>
              <w:t>со дня подведения итогов аукциона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705A1B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место  и время начала приема заявок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533B1B" w:rsidP="00BD2FC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533B1B">
              <w:rPr>
                <w:b/>
                <w:sz w:val="28"/>
                <w:szCs w:val="28"/>
              </w:rPr>
              <w:t>16 августа</w:t>
            </w:r>
            <w:r w:rsidR="002B44CC" w:rsidRPr="00533B1B">
              <w:rPr>
                <w:b/>
                <w:sz w:val="28"/>
                <w:szCs w:val="28"/>
              </w:rPr>
              <w:t xml:space="preserve"> 2013 г</w:t>
            </w:r>
            <w:r w:rsidR="002B44CC" w:rsidRPr="002B44CC">
              <w:rPr>
                <w:sz w:val="28"/>
                <w:szCs w:val="28"/>
              </w:rPr>
              <w:t xml:space="preserve">. с 08-00.  Здание администрации Киржачского района по адресу: </w:t>
            </w:r>
            <w:proofErr w:type="gramStart"/>
            <w:r w:rsidR="002B44CC" w:rsidRPr="002B44CC">
              <w:rPr>
                <w:sz w:val="28"/>
                <w:szCs w:val="28"/>
              </w:rPr>
              <w:t>г</w:t>
            </w:r>
            <w:proofErr w:type="gramEnd"/>
            <w:r w:rsidR="002B44CC"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окончания приема заявок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33B1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 </w:t>
            </w:r>
            <w:r w:rsidR="00BD2FC7" w:rsidRPr="00533B1B">
              <w:rPr>
                <w:b/>
                <w:sz w:val="28"/>
                <w:szCs w:val="28"/>
              </w:rPr>
              <w:t>16</w:t>
            </w:r>
            <w:r w:rsidR="00533B1B" w:rsidRPr="00533B1B">
              <w:rPr>
                <w:b/>
                <w:sz w:val="28"/>
                <w:szCs w:val="28"/>
              </w:rPr>
              <w:t xml:space="preserve"> сентября</w:t>
            </w:r>
            <w:r w:rsidRPr="00533B1B">
              <w:rPr>
                <w:b/>
                <w:sz w:val="28"/>
                <w:szCs w:val="28"/>
              </w:rPr>
              <w:t xml:space="preserve"> 2013 г</w:t>
            </w:r>
            <w:r w:rsidRPr="002B44CC">
              <w:rPr>
                <w:sz w:val="28"/>
                <w:szCs w:val="28"/>
              </w:rPr>
              <w:t>. до 1</w:t>
            </w:r>
            <w:r w:rsidR="00BD2FC7">
              <w:rPr>
                <w:sz w:val="28"/>
                <w:szCs w:val="28"/>
              </w:rPr>
              <w:t>6</w:t>
            </w:r>
            <w:r w:rsidRPr="002B44CC">
              <w:rPr>
                <w:sz w:val="28"/>
                <w:szCs w:val="28"/>
              </w:rPr>
              <w:t xml:space="preserve">-00.  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533B1B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533B1B">
              <w:rPr>
                <w:b/>
                <w:sz w:val="28"/>
                <w:szCs w:val="28"/>
              </w:rPr>
              <w:t xml:space="preserve">17 сентября </w:t>
            </w:r>
            <w:r w:rsidR="002B44CC" w:rsidRPr="00533B1B">
              <w:rPr>
                <w:b/>
                <w:sz w:val="28"/>
                <w:szCs w:val="28"/>
              </w:rPr>
              <w:t xml:space="preserve"> 2013 г</w:t>
            </w:r>
            <w:r w:rsidR="002B44CC" w:rsidRPr="002B44CC">
              <w:rPr>
                <w:sz w:val="28"/>
                <w:szCs w:val="28"/>
              </w:rPr>
              <w:t>. в 10-00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A3703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аукциона вправе отказаться от проведения аукциона не </w:t>
            </w:r>
            <w:proofErr w:type="gramStart"/>
            <w:r>
              <w:rPr>
                <w:sz w:val="28"/>
                <w:szCs w:val="28"/>
              </w:rPr>
              <w:t>позднее</w:t>
            </w:r>
            <w:proofErr w:type="gramEnd"/>
            <w:r>
              <w:rPr>
                <w:sz w:val="28"/>
                <w:szCs w:val="28"/>
              </w:rPr>
              <w:t xml:space="preserve"> чем за 15 дней до дня проведения аукциона.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705A1B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Порядок определения победителей    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Победителем аукциона  признается участник, предложивший наиболее высокий размер оплаты  за земельный участок.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Место, дата, время проведения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33B1B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Киржач, ул. Серегина, д.7, кабинет №43, </w:t>
            </w:r>
            <w:r w:rsidR="00BD2FC7">
              <w:rPr>
                <w:b/>
                <w:sz w:val="28"/>
                <w:szCs w:val="28"/>
              </w:rPr>
              <w:t>24</w:t>
            </w:r>
            <w:r w:rsidR="00533B1B">
              <w:rPr>
                <w:b/>
                <w:sz w:val="28"/>
                <w:szCs w:val="28"/>
              </w:rPr>
              <w:t xml:space="preserve"> сентября </w:t>
            </w:r>
            <w:r w:rsidRPr="002B44CC">
              <w:rPr>
                <w:b/>
                <w:sz w:val="28"/>
                <w:szCs w:val="28"/>
              </w:rPr>
              <w:t>2013г. в 11-00</w:t>
            </w:r>
            <w:r w:rsidR="00FB39EF" w:rsidRPr="002B44CC">
              <w:rPr>
                <w:sz w:val="28"/>
                <w:szCs w:val="28"/>
              </w:rPr>
              <w:t xml:space="preserve"> </w:t>
            </w:r>
          </w:p>
        </w:tc>
      </w:tr>
      <w:tr w:rsidR="002B44CC" w:rsidRPr="002B44CC" w:rsidTr="005573CA">
        <w:trPr>
          <w:trHeight w:val="63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705A1B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Место  и срок подведения итогов</w:t>
            </w:r>
            <w:r w:rsidR="005573CA">
              <w:rPr>
                <w:sz w:val="28"/>
                <w:szCs w:val="28"/>
              </w:rPr>
              <w:t xml:space="preserve">: 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33B1B">
            <w:pPr>
              <w:ind w:left="75"/>
              <w:rPr>
                <w:b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Администрация Киржачского района,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Киржач, ул. Серегина, д.7, каб.43 </w:t>
            </w:r>
            <w:r w:rsidR="00BD2FC7">
              <w:rPr>
                <w:b/>
                <w:sz w:val="28"/>
                <w:szCs w:val="28"/>
              </w:rPr>
              <w:t>24</w:t>
            </w:r>
            <w:r w:rsidR="00533B1B">
              <w:rPr>
                <w:b/>
                <w:sz w:val="28"/>
                <w:szCs w:val="28"/>
              </w:rPr>
              <w:t xml:space="preserve"> сентября </w:t>
            </w:r>
            <w:r w:rsidR="00FB39EF" w:rsidRPr="002B44CC">
              <w:rPr>
                <w:b/>
                <w:sz w:val="28"/>
                <w:szCs w:val="28"/>
              </w:rPr>
              <w:t>2013г</w:t>
            </w:r>
            <w:r w:rsidR="005573CA">
              <w:rPr>
                <w:b/>
                <w:sz w:val="28"/>
                <w:szCs w:val="28"/>
              </w:rPr>
              <w:t>.</w:t>
            </w:r>
          </w:p>
        </w:tc>
      </w:tr>
      <w:tr w:rsidR="002B44CC" w:rsidRPr="002B44CC" w:rsidTr="00957E0D">
        <w:trPr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705A1B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Срок заключения договора купли-продажи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«Интернет»</w:t>
            </w:r>
          </w:p>
        </w:tc>
      </w:tr>
      <w:tr w:rsidR="002B44CC" w:rsidRPr="002B44CC" w:rsidTr="005573CA">
        <w:trPr>
          <w:trHeight w:val="27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- заявка </w:t>
            </w:r>
            <w:proofErr w:type="gramStart"/>
            <w:r w:rsidRPr="002B44CC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2B44CC">
              <w:rPr>
                <w:sz w:val="28"/>
                <w:szCs w:val="28"/>
              </w:rPr>
              <w:t xml:space="preserve"> задатка в 2-х экземплярах;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документ, удостоверяющий личность;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DA3703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-</w:t>
            </w:r>
            <w:r w:rsidRPr="002B44CC"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</w:t>
            </w:r>
          </w:p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2B44CC" w:rsidRPr="002B44CC" w:rsidRDefault="002B44CC" w:rsidP="002B44CC">
      <w:pPr>
        <w:jc w:val="both"/>
        <w:rPr>
          <w:sz w:val="28"/>
          <w:szCs w:val="28"/>
        </w:rPr>
      </w:pPr>
    </w:p>
    <w:p w:rsidR="00705A1B" w:rsidRDefault="002B44CC" w:rsidP="002B44CC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  <w:u w:val="single"/>
        </w:rPr>
        <w:t>Для Лота №</w:t>
      </w:r>
      <w:r w:rsidR="00FB39EF">
        <w:rPr>
          <w:sz w:val="28"/>
          <w:szCs w:val="28"/>
          <w:u w:val="single"/>
        </w:rPr>
        <w:t>1</w:t>
      </w:r>
      <w:r w:rsidRPr="002B44CC">
        <w:rPr>
          <w:sz w:val="28"/>
          <w:szCs w:val="28"/>
          <w:u w:val="single"/>
        </w:rPr>
        <w:t>,</w:t>
      </w:r>
    </w:p>
    <w:p w:rsidR="005A14A3" w:rsidRDefault="005A14A3" w:rsidP="002B44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44CC" w:rsidRPr="002B44CC">
        <w:rPr>
          <w:sz w:val="28"/>
          <w:szCs w:val="28"/>
        </w:rPr>
        <w:t>Техническая возможность для подключения энергоснабжения земельн</w:t>
      </w:r>
      <w:r w:rsidR="00BD2FC7">
        <w:rPr>
          <w:sz w:val="28"/>
          <w:szCs w:val="28"/>
        </w:rPr>
        <w:t>ого</w:t>
      </w:r>
      <w:r w:rsidR="002B44CC" w:rsidRPr="002B44CC">
        <w:rPr>
          <w:sz w:val="28"/>
          <w:szCs w:val="28"/>
        </w:rPr>
        <w:t xml:space="preserve"> участк</w:t>
      </w:r>
      <w:r w:rsidR="00BD2FC7">
        <w:rPr>
          <w:sz w:val="28"/>
          <w:szCs w:val="28"/>
        </w:rPr>
        <w:t>а</w:t>
      </w:r>
      <w:r w:rsidR="002B44CC" w:rsidRPr="002B44CC">
        <w:rPr>
          <w:sz w:val="28"/>
          <w:szCs w:val="28"/>
        </w:rPr>
        <w:t xml:space="preserve"> представляем</w:t>
      </w:r>
      <w:r w:rsidR="00BD2FC7">
        <w:rPr>
          <w:sz w:val="28"/>
          <w:szCs w:val="28"/>
        </w:rPr>
        <w:t>ого</w:t>
      </w:r>
      <w:r w:rsidR="002B44CC" w:rsidRPr="002B44CC">
        <w:rPr>
          <w:sz w:val="28"/>
          <w:szCs w:val="28"/>
        </w:rPr>
        <w:t xml:space="preserve"> для </w:t>
      </w:r>
      <w:r w:rsidR="00BD2FC7">
        <w:rPr>
          <w:sz w:val="28"/>
          <w:szCs w:val="28"/>
        </w:rPr>
        <w:t>индивидуального жилищного строительства</w:t>
      </w:r>
      <w:r w:rsidR="00FB39EF" w:rsidRPr="002B44CC">
        <w:rPr>
          <w:sz w:val="28"/>
          <w:szCs w:val="28"/>
        </w:rPr>
        <w:t xml:space="preserve"> </w:t>
      </w:r>
      <w:r w:rsidR="002B44CC" w:rsidRPr="002B44CC">
        <w:rPr>
          <w:sz w:val="28"/>
          <w:szCs w:val="28"/>
        </w:rPr>
        <w:t xml:space="preserve">в д. </w:t>
      </w:r>
      <w:proofErr w:type="spellStart"/>
      <w:r w:rsidR="00BD2FC7">
        <w:rPr>
          <w:sz w:val="28"/>
          <w:szCs w:val="28"/>
        </w:rPr>
        <w:t>Б</w:t>
      </w:r>
      <w:r w:rsidR="00015275">
        <w:rPr>
          <w:sz w:val="28"/>
          <w:szCs w:val="28"/>
        </w:rPr>
        <w:t>ынино</w:t>
      </w:r>
      <w:proofErr w:type="spellEnd"/>
      <w:r w:rsidR="002B44CC" w:rsidRPr="002B44CC">
        <w:rPr>
          <w:sz w:val="28"/>
          <w:szCs w:val="28"/>
        </w:rPr>
        <w:t xml:space="preserve">, ул. </w:t>
      </w:r>
      <w:r w:rsidR="00015275">
        <w:rPr>
          <w:sz w:val="28"/>
          <w:szCs w:val="28"/>
        </w:rPr>
        <w:t>Захаровка-11, д. 11</w:t>
      </w:r>
      <w:r w:rsidR="00FB39EF">
        <w:rPr>
          <w:sz w:val="28"/>
          <w:szCs w:val="28"/>
        </w:rPr>
        <w:t xml:space="preserve"> </w:t>
      </w:r>
      <w:r w:rsidR="002B44CC" w:rsidRPr="002B44CC">
        <w:rPr>
          <w:sz w:val="28"/>
          <w:szCs w:val="28"/>
        </w:rPr>
        <w:t>имеется</w:t>
      </w:r>
      <w:r w:rsidR="00FB39EF">
        <w:rPr>
          <w:sz w:val="28"/>
          <w:szCs w:val="28"/>
        </w:rPr>
        <w:t xml:space="preserve"> </w:t>
      </w:r>
      <w:r w:rsidR="00015275">
        <w:rPr>
          <w:sz w:val="28"/>
          <w:szCs w:val="28"/>
        </w:rPr>
        <w:t xml:space="preserve"> централизованное тепл</w:t>
      </w:r>
      <w:proofErr w:type="gramStart"/>
      <w:r w:rsidR="00015275">
        <w:rPr>
          <w:sz w:val="28"/>
          <w:szCs w:val="28"/>
        </w:rPr>
        <w:t>о-</w:t>
      </w:r>
      <w:proofErr w:type="gramEnd"/>
      <w:r w:rsidR="00015275">
        <w:rPr>
          <w:sz w:val="28"/>
          <w:szCs w:val="28"/>
        </w:rPr>
        <w:t xml:space="preserve">, </w:t>
      </w:r>
      <w:proofErr w:type="spellStart"/>
      <w:r w:rsidR="00015275">
        <w:rPr>
          <w:sz w:val="28"/>
          <w:szCs w:val="28"/>
        </w:rPr>
        <w:t>газо</w:t>
      </w:r>
      <w:proofErr w:type="spellEnd"/>
      <w:r w:rsidR="00015275">
        <w:rPr>
          <w:sz w:val="28"/>
          <w:szCs w:val="28"/>
        </w:rPr>
        <w:t>- и водоснабжение отсутствуют</w:t>
      </w:r>
      <w:r w:rsidR="002B44CC" w:rsidRPr="002B44CC">
        <w:rPr>
          <w:sz w:val="28"/>
          <w:szCs w:val="28"/>
        </w:rPr>
        <w:t xml:space="preserve"> - письмо Муниципального образования сельское поселение </w:t>
      </w:r>
      <w:r w:rsidR="00015275">
        <w:rPr>
          <w:sz w:val="28"/>
          <w:szCs w:val="28"/>
        </w:rPr>
        <w:t>Филипп</w:t>
      </w:r>
      <w:r w:rsidR="002B44CC" w:rsidRPr="002B44CC">
        <w:rPr>
          <w:sz w:val="28"/>
          <w:szCs w:val="28"/>
        </w:rPr>
        <w:t>о</w:t>
      </w:r>
      <w:r w:rsidR="00015275">
        <w:rPr>
          <w:sz w:val="28"/>
          <w:szCs w:val="28"/>
        </w:rPr>
        <w:t xml:space="preserve">вское </w:t>
      </w:r>
      <w:r w:rsidR="002B44CC" w:rsidRPr="002B44CC">
        <w:rPr>
          <w:sz w:val="28"/>
          <w:szCs w:val="28"/>
        </w:rPr>
        <w:t xml:space="preserve"> </w:t>
      </w:r>
      <w:r w:rsidR="00015275">
        <w:rPr>
          <w:sz w:val="28"/>
          <w:szCs w:val="28"/>
        </w:rPr>
        <w:t>17</w:t>
      </w:r>
      <w:r w:rsidR="002B44CC" w:rsidRPr="002B44CC">
        <w:rPr>
          <w:sz w:val="28"/>
          <w:szCs w:val="28"/>
        </w:rPr>
        <w:t>.0</w:t>
      </w:r>
      <w:r w:rsidR="00015275">
        <w:rPr>
          <w:sz w:val="28"/>
          <w:szCs w:val="28"/>
        </w:rPr>
        <w:t>6</w:t>
      </w:r>
      <w:r w:rsidR="002B44CC" w:rsidRPr="002B44CC">
        <w:rPr>
          <w:sz w:val="28"/>
          <w:szCs w:val="28"/>
        </w:rPr>
        <w:t>.2013 №</w:t>
      </w:r>
      <w:r w:rsidR="00BD2FC7">
        <w:rPr>
          <w:sz w:val="28"/>
          <w:szCs w:val="28"/>
        </w:rPr>
        <w:t>94</w:t>
      </w:r>
      <w:r w:rsidR="00015275">
        <w:rPr>
          <w:sz w:val="28"/>
          <w:szCs w:val="28"/>
        </w:rPr>
        <w:t>3</w:t>
      </w:r>
      <w:r w:rsidR="002B44CC" w:rsidRPr="002B44CC">
        <w:rPr>
          <w:sz w:val="28"/>
          <w:szCs w:val="28"/>
        </w:rPr>
        <w:t>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Для подключения к сетям филиала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>» после проведения торгов правообладателю земельного участка необходимо подать заявку на заключение договора технологического присоединения к электрическим сетям ОАО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 xml:space="preserve">» ОАО «МРСК Центра и Поволжья» в центр обслуживания клиентов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Александров (г. Александров, ул. </w:t>
      </w:r>
      <w:proofErr w:type="spellStart"/>
      <w:r w:rsidRPr="002B44CC">
        <w:rPr>
          <w:sz w:val="28"/>
          <w:szCs w:val="28"/>
        </w:rPr>
        <w:t>Мосэнерго</w:t>
      </w:r>
      <w:proofErr w:type="spellEnd"/>
      <w:r w:rsidRPr="002B44CC">
        <w:rPr>
          <w:sz w:val="28"/>
          <w:szCs w:val="28"/>
        </w:rPr>
        <w:t>, д. 1) и в рамках договора получить технические условия.</w:t>
      </w:r>
    </w:p>
    <w:p w:rsidR="002B44CC" w:rsidRPr="002B44CC" w:rsidRDefault="002B44CC" w:rsidP="002B44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B44CC">
        <w:rPr>
          <w:sz w:val="28"/>
          <w:szCs w:val="28"/>
        </w:rPr>
        <w:t>Размер платы за технологическое присоединение к сетям филиала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>» утвержден Постановлением департамента цен и тарифов администрации Владимирской области от 09.08.2007 №19\4 «Об установлении платы за технологическое присоединение к распределительным электрическим сетям филиала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 xml:space="preserve">» ОАО «МРСК Центра и Поволжья» и составляет </w:t>
      </w:r>
      <w:r w:rsidRPr="002B44CC">
        <w:rPr>
          <w:sz w:val="28"/>
          <w:szCs w:val="28"/>
        </w:rPr>
        <w:lastRenderedPageBreak/>
        <w:t xml:space="preserve">550 рублей с учетом НДС при условии, что расстояние от границ участка заявителя до объектов </w:t>
      </w:r>
      <w:proofErr w:type="spellStart"/>
      <w:r w:rsidRPr="002B44CC">
        <w:rPr>
          <w:sz w:val="28"/>
          <w:szCs w:val="28"/>
        </w:rPr>
        <w:t>электросетевого</w:t>
      </w:r>
      <w:proofErr w:type="spellEnd"/>
      <w:r w:rsidRPr="002B44CC">
        <w:rPr>
          <w:sz w:val="28"/>
          <w:szCs w:val="28"/>
        </w:rPr>
        <w:t xml:space="preserve"> хозяйства сетевой организации</w:t>
      </w:r>
      <w:proofErr w:type="gramEnd"/>
      <w:r w:rsidRPr="002B44CC">
        <w:rPr>
          <w:sz w:val="28"/>
          <w:szCs w:val="28"/>
        </w:rPr>
        <w:t xml:space="preserve"> составляет не более 300 метров в городах и поселках городского типа и не более 500 метров в сельской местности.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Теплоснабжение осуществить за счет печного отопления.</w:t>
      </w:r>
      <w:r w:rsidR="005A14A3">
        <w:rPr>
          <w:sz w:val="28"/>
          <w:szCs w:val="28"/>
        </w:rPr>
        <w:t xml:space="preserve"> 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Водоснабжение – от индивидуального трубчатого колодца.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Водоотведение  - в индивидуальный герметический выгреб. Выгреб должен быть водонепроницаемым с глиняным замком, гидроизоляцией стенок и дна, выполненных из бетона, кирпича, бутового камня или из железобетонных колец, с плотно закрывающимся люком. В качестве гидроизоляции рациональным является применение обмазочной изоляции (битум). Люк на выгреб на 50-200мм должен быть выше поверхности земли.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Техническая возможность подключения к сетям газоснабжения отсутствует.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Необходимость в телефонизации отсутствует. 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             Порядок определения победителей, порядок подачи заявки, порядок  внесения и возврата задатка размещены на официальном сайте Российской Федерации в сети «Интернет» </w:t>
      </w:r>
      <w:r w:rsidRPr="002B44CC">
        <w:rPr>
          <w:b/>
          <w:sz w:val="28"/>
          <w:szCs w:val="28"/>
        </w:rPr>
        <w:t>(</w:t>
      </w:r>
      <w:hyperlink r:id="rId7" w:history="1">
        <w:r w:rsidRPr="002B44CC">
          <w:rPr>
            <w:b/>
            <w:color w:val="0000FF"/>
            <w:sz w:val="28"/>
            <w:u w:val="single"/>
            <w:lang w:val="en-US"/>
          </w:rPr>
          <w:t>www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torgi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gov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ru</w:t>
        </w:r>
      </w:hyperlink>
      <w:r w:rsidRPr="002B44CC">
        <w:rPr>
          <w:b/>
          <w:sz w:val="28"/>
          <w:szCs w:val="28"/>
        </w:rPr>
        <w:t xml:space="preserve">) </w:t>
      </w:r>
      <w:r w:rsidRPr="002B44CC">
        <w:rPr>
          <w:sz w:val="28"/>
          <w:szCs w:val="28"/>
        </w:rPr>
        <w:t>и</w:t>
      </w:r>
      <w:r w:rsidRPr="002B44CC">
        <w:rPr>
          <w:b/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proofErr w:type="spellStart"/>
      <w:r w:rsidRPr="002B44CC">
        <w:rPr>
          <w:sz w:val="28"/>
          <w:szCs w:val="28"/>
        </w:rPr>
        <w:t>www.kirzhach.su</w:t>
      </w:r>
      <w:proofErr w:type="spellEnd"/>
      <w:r w:rsidRPr="002B44CC">
        <w:rPr>
          <w:sz w:val="28"/>
          <w:szCs w:val="28"/>
        </w:rPr>
        <w:t>.</w:t>
      </w:r>
    </w:p>
    <w:p w:rsidR="002B44CC" w:rsidRPr="002B44CC" w:rsidRDefault="002B44CC" w:rsidP="002B44CC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  <w:vertAlign w:val="superscript"/>
        </w:rPr>
        <w:t xml:space="preserve"> </w:t>
      </w:r>
      <w:r w:rsidRPr="002B44CC">
        <w:rPr>
          <w:sz w:val="28"/>
          <w:szCs w:val="28"/>
        </w:rPr>
        <w:t xml:space="preserve">до 17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</w:rPr>
        <w:t xml:space="preserve"> (перерыв на обед с 13</w:t>
      </w:r>
      <w:r w:rsidRPr="002B44CC">
        <w:rPr>
          <w:sz w:val="28"/>
          <w:szCs w:val="28"/>
          <w:vertAlign w:val="superscript"/>
        </w:rPr>
        <w:t xml:space="preserve">00 </w:t>
      </w:r>
      <w:r w:rsidRPr="002B44CC">
        <w:rPr>
          <w:sz w:val="28"/>
          <w:szCs w:val="28"/>
        </w:rPr>
        <w:t>до 14</w:t>
      </w:r>
      <w:r w:rsidRPr="002B44CC">
        <w:rPr>
          <w:sz w:val="28"/>
          <w:szCs w:val="28"/>
          <w:vertAlign w:val="superscript"/>
        </w:rPr>
        <w:t>00</w:t>
      </w:r>
      <w:r w:rsidRPr="002B44CC">
        <w:rPr>
          <w:sz w:val="28"/>
          <w:szCs w:val="28"/>
        </w:rPr>
        <w:t xml:space="preserve">) по адресу: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Киржач,  ул. Серегина, д.7 (здание администрации), кабинет № 43, телефон: 8(49237) 2-34-74» </w:t>
      </w:r>
    </w:p>
    <w:p w:rsidR="002B44CC" w:rsidRDefault="002B44CC" w:rsidP="002B44CC">
      <w:pPr>
        <w:jc w:val="both"/>
      </w:pPr>
    </w:p>
    <w:p w:rsidR="005573CA" w:rsidRDefault="005573CA" w:rsidP="002B44CC">
      <w:pPr>
        <w:jc w:val="both"/>
      </w:pPr>
    </w:p>
    <w:p w:rsidR="005573CA" w:rsidRDefault="005573CA" w:rsidP="002B44CC">
      <w:pPr>
        <w:jc w:val="both"/>
      </w:pPr>
    </w:p>
    <w:p w:rsidR="005A14A3" w:rsidRPr="002B44CC" w:rsidRDefault="005A14A3" w:rsidP="002B44CC">
      <w:pPr>
        <w:jc w:val="both"/>
      </w:pPr>
    </w:p>
    <w:p w:rsidR="005573CA" w:rsidRPr="005A14A3" w:rsidRDefault="005A14A3" w:rsidP="005573C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B44CC" w:rsidRPr="002B44C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44CC" w:rsidRPr="002B44CC">
        <w:rPr>
          <w:sz w:val="28"/>
          <w:szCs w:val="28"/>
        </w:rPr>
        <w:t xml:space="preserve"> администрации                                                   </w:t>
      </w:r>
      <w:r w:rsidR="00DA3703">
        <w:rPr>
          <w:sz w:val="28"/>
          <w:szCs w:val="28"/>
        </w:rPr>
        <w:t xml:space="preserve">   </w:t>
      </w:r>
      <w:r w:rsidR="002B44CC" w:rsidRPr="002B44CC">
        <w:rPr>
          <w:sz w:val="28"/>
          <w:szCs w:val="28"/>
        </w:rPr>
        <w:t xml:space="preserve">        </w:t>
      </w:r>
      <w:r>
        <w:rPr>
          <w:sz w:val="28"/>
          <w:szCs w:val="28"/>
        </w:rPr>
        <w:t>В.И. Седых</w:t>
      </w:r>
    </w:p>
    <w:p w:rsidR="005573CA" w:rsidRDefault="005573CA" w:rsidP="005573CA">
      <w:pPr>
        <w:jc w:val="both"/>
      </w:pPr>
    </w:p>
    <w:p w:rsidR="005A14A3" w:rsidRDefault="005A14A3" w:rsidP="005573CA">
      <w:pPr>
        <w:jc w:val="both"/>
      </w:pPr>
    </w:p>
    <w:p w:rsidR="005A14A3" w:rsidRDefault="005A14A3" w:rsidP="005573CA">
      <w:pPr>
        <w:jc w:val="both"/>
      </w:pPr>
    </w:p>
    <w:p w:rsidR="00F842A3" w:rsidRDefault="002B44CC" w:rsidP="005573CA">
      <w:pPr>
        <w:jc w:val="both"/>
        <w:rPr>
          <w:sz w:val="28"/>
        </w:rPr>
      </w:pPr>
      <w:r w:rsidRPr="002B44CC">
        <w:t>Дубовик Е.Л., 2-34-74</w:t>
      </w:r>
    </w:p>
    <w:sectPr w:rsidR="00F842A3" w:rsidSect="005A14A3">
      <w:pgSz w:w="11906" w:h="16838"/>
      <w:pgMar w:top="1134" w:right="567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15275"/>
    <w:rsid w:val="0005061E"/>
    <w:rsid w:val="00053F11"/>
    <w:rsid w:val="000878F2"/>
    <w:rsid w:val="000A555E"/>
    <w:rsid w:val="000B33D9"/>
    <w:rsid w:val="000B3507"/>
    <w:rsid w:val="000D40C0"/>
    <w:rsid w:val="0011120D"/>
    <w:rsid w:val="00125B33"/>
    <w:rsid w:val="00142E64"/>
    <w:rsid w:val="001C7359"/>
    <w:rsid w:val="001F3520"/>
    <w:rsid w:val="00205DDA"/>
    <w:rsid w:val="00212353"/>
    <w:rsid w:val="002204A9"/>
    <w:rsid w:val="00246885"/>
    <w:rsid w:val="002562A9"/>
    <w:rsid w:val="00260E88"/>
    <w:rsid w:val="00261164"/>
    <w:rsid w:val="00274CB5"/>
    <w:rsid w:val="002B0603"/>
    <w:rsid w:val="002B44CC"/>
    <w:rsid w:val="002C40B7"/>
    <w:rsid w:val="00317D91"/>
    <w:rsid w:val="00326135"/>
    <w:rsid w:val="0037208C"/>
    <w:rsid w:val="003748D3"/>
    <w:rsid w:val="003A1BF7"/>
    <w:rsid w:val="003C76C3"/>
    <w:rsid w:val="0043046B"/>
    <w:rsid w:val="004515E4"/>
    <w:rsid w:val="0046008B"/>
    <w:rsid w:val="00477468"/>
    <w:rsid w:val="00477ED7"/>
    <w:rsid w:val="004A4FA0"/>
    <w:rsid w:val="004D2043"/>
    <w:rsid w:val="004D65D4"/>
    <w:rsid w:val="00506D2D"/>
    <w:rsid w:val="00533B1B"/>
    <w:rsid w:val="00546DC9"/>
    <w:rsid w:val="005573CA"/>
    <w:rsid w:val="00560213"/>
    <w:rsid w:val="005A14A3"/>
    <w:rsid w:val="005D00CA"/>
    <w:rsid w:val="00604F74"/>
    <w:rsid w:val="00625A5A"/>
    <w:rsid w:val="006807FF"/>
    <w:rsid w:val="00683E12"/>
    <w:rsid w:val="006D2F73"/>
    <w:rsid w:val="006D399C"/>
    <w:rsid w:val="00705596"/>
    <w:rsid w:val="00705A1B"/>
    <w:rsid w:val="00733663"/>
    <w:rsid w:val="0075798F"/>
    <w:rsid w:val="00775AF3"/>
    <w:rsid w:val="0078165A"/>
    <w:rsid w:val="007A6C01"/>
    <w:rsid w:val="007D322E"/>
    <w:rsid w:val="00824A46"/>
    <w:rsid w:val="0083021B"/>
    <w:rsid w:val="008508DA"/>
    <w:rsid w:val="008800CD"/>
    <w:rsid w:val="008A7D1E"/>
    <w:rsid w:val="008F63C3"/>
    <w:rsid w:val="00907A11"/>
    <w:rsid w:val="00936FEA"/>
    <w:rsid w:val="00982899"/>
    <w:rsid w:val="009E338E"/>
    <w:rsid w:val="00A055F7"/>
    <w:rsid w:val="00A10D0D"/>
    <w:rsid w:val="00A60310"/>
    <w:rsid w:val="00A70291"/>
    <w:rsid w:val="00AC446F"/>
    <w:rsid w:val="00B23F84"/>
    <w:rsid w:val="00B662A5"/>
    <w:rsid w:val="00BA15EC"/>
    <w:rsid w:val="00BA3E19"/>
    <w:rsid w:val="00BC35E0"/>
    <w:rsid w:val="00BD2FC7"/>
    <w:rsid w:val="00C55F6D"/>
    <w:rsid w:val="00C75F88"/>
    <w:rsid w:val="00C9398B"/>
    <w:rsid w:val="00CC45A0"/>
    <w:rsid w:val="00CE18CB"/>
    <w:rsid w:val="00CF6424"/>
    <w:rsid w:val="00D10CAC"/>
    <w:rsid w:val="00D11C12"/>
    <w:rsid w:val="00D419C2"/>
    <w:rsid w:val="00D70D9C"/>
    <w:rsid w:val="00DA3703"/>
    <w:rsid w:val="00DE0F9E"/>
    <w:rsid w:val="00DE5F10"/>
    <w:rsid w:val="00DE6E2F"/>
    <w:rsid w:val="00E25B40"/>
    <w:rsid w:val="00E63F95"/>
    <w:rsid w:val="00ED7C20"/>
    <w:rsid w:val="00F42C4E"/>
    <w:rsid w:val="00F842A3"/>
    <w:rsid w:val="00FB39EF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kirzhach.s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EBF1-6D7B-4BF3-8D8F-E90DD0C1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255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7845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6</cp:revision>
  <cp:lastPrinted>2013-08-12T08:41:00Z</cp:lastPrinted>
  <dcterms:created xsi:type="dcterms:W3CDTF">2013-04-18T05:35:00Z</dcterms:created>
  <dcterms:modified xsi:type="dcterms:W3CDTF">2013-08-12T08:47:00Z</dcterms:modified>
</cp:coreProperties>
</file>