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CB" w:rsidRDefault="007910CB" w:rsidP="007910CB">
      <w:pPr>
        <w:jc w:val="center"/>
      </w:pPr>
      <w:r>
        <w:t>РОССИЙСКАЯ   ФЕДЕРАЦИЯ</w:t>
      </w:r>
    </w:p>
    <w:p w:rsidR="007910CB" w:rsidRDefault="007910CB" w:rsidP="007910CB">
      <w:pPr>
        <w:jc w:val="center"/>
      </w:pPr>
      <w:r>
        <w:t>ВЛАДИМИРСКАЯ  ОБЛАСТЬ</w:t>
      </w:r>
    </w:p>
    <w:p w:rsidR="007910CB" w:rsidRDefault="007910CB" w:rsidP="007910CB">
      <w:pPr>
        <w:jc w:val="center"/>
      </w:pPr>
      <w:r>
        <w:t>КОМИТЕТ  ПО  УПРАВЛЕНИЮ  МУНИЦИПАЛЬНЫМ ИМУЩЕСТВОМ</w:t>
      </w:r>
    </w:p>
    <w:p w:rsidR="007910CB" w:rsidRDefault="007910CB" w:rsidP="007910CB">
      <w:pPr>
        <w:jc w:val="center"/>
      </w:pPr>
      <w:r>
        <w:t>АДМИНИСТРАЦИИ КИРЖАЧСКОГО РАЙОНА</w:t>
      </w:r>
    </w:p>
    <w:p w:rsidR="007910CB" w:rsidRDefault="007910CB" w:rsidP="007910CB"/>
    <w:p w:rsidR="007910CB" w:rsidRDefault="007910CB" w:rsidP="007910CB">
      <w:pPr>
        <w:jc w:val="center"/>
      </w:pPr>
    </w:p>
    <w:p w:rsidR="007910CB" w:rsidRDefault="007910CB" w:rsidP="007910CB">
      <w:pPr>
        <w:jc w:val="center"/>
      </w:pPr>
      <w:r>
        <w:t>ПРОТОКОЛ</w:t>
      </w:r>
    </w:p>
    <w:p w:rsidR="007910CB" w:rsidRDefault="007910CB" w:rsidP="007910CB">
      <w:pPr>
        <w:jc w:val="center"/>
      </w:pPr>
      <w:r>
        <w:t>О  результатах  аукциона</w:t>
      </w:r>
    </w:p>
    <w:p w:rsidR="007910CB" w:rsidRDefault="007910CB" w:rsidP="007910CB">
      <w:pPr>
        <w:rPr>
          <w:u w:val="single"/>
        </w:rPr>
      </w:pPr>
      <w:r>
        <w:t>г. Киржач                                                                                                           «</w:t>
      </w:r>
      <w:r w:rsidRPr="007910CB">
        <w:t>24</w:t>
      </w:r>
      <w:r>
        <w:t>» июля 2013</w:t>
      </w:r>
      <w:r>
        <w:rPr>
          <w:u w:val="single"/>
        </w:rPr>
        <w:t xml:space="preserve">   </w:t>
      </w:r>
    </w:p>
    <w:p w:rsidR="007910CB" w:rsidRDefault="007910CB" w:rsidP="007910CB">
      <w:pPr>
        <w:rPr>
          <w:u w:val="single"/>
        </w:rPr>
      </w:pPr>
    </w:p>
    <w:p w:rsidR="007910CB" w:rsidRDefault="007910CB" w:rsidP="007910CB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7910CB" w:rsidRDefault="007910CB" w:rsidP="007910CB">
      <w:pPr>
        <w:jc w:val="both"/>
        <w:outlineLvl w:val="0"/>
      </w:pPr>
      <w:r w:rsidRPr="00967A08">
        <w:t xml:space="preserve">Срок и место проведения аукциона:  </w:t>
      </w:r>
      <w:r w:rsidRPr="00887FF9">
        <w:t>24</w:t>
      </w:r>
      <w:r w:rsidRPr="00967A08">
        <w:t>.</w:t>
      </w:r>
      <w:r>
        <w:t>07</w:t>
      </w:r>
      <w:r w:rsidRPr="00967A08">
        <w:t>.201</w:t>
      </w:r>
      <w:r>
        <w:t>3</w:t>
      </w:r>
      <w:r w:rsidRPr="00967A08">
        <w:t xml:space="preserve"> года, 1</w:t>
      </w:r>
      <w:r>
        <w:t>1час.</w:t>
      </w:r>
      <w:r w:rsidRPr="00887FF9">
        <w:t>30</w:t>
      </w:r>
      <w:r w:rsidRPr="00967A08">
        <w:t xml:space="preserve"> мин</w:t>
      </w:r>
    </w:p>
    <w:p w:rsidR="007910CB" w:rsidRPr="00967A08" w:rsidRDefault="007910CB" w:rsidP="007910CB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7910CB" w:rsidRDefault="007910CB" w:rsidP="007910CB">
      <w:pPr>
        <w:pStyle w:val="a3"/>
      </w:pPr>
      <w:r>
        <w:t xml:space="preserve">     </w:t>
      </w:r>
    </w:p>
    <w:p w:rsidR="007910CB" w:rsidRPr="007910CB" w:rsidRDefault="007910CB" w:rsidP="007910CB">
      <w:pPr>
        <w:jc w:val="both"/>
      </w:pPr>
      <w:r>
        <w:t xml:space="preserve">Комиссией  в составе:    </w:t>
      </w:r>
    </w:p>
    <w:p w:rsidR="007910CB" w:rsidRP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>Председатель комиссии: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>Феногенова О.В.- и.о. председателя комитета по управлению муниципальным имуществом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>Члены комиссии:</w:t>
      </w:r>
    </w:p>
    <w:p w:rsidR="007910CB" w:rsidRPr="009B2063" w:rsidRDefault="007910CB" w:rsidP="007910CB">
      <w:pPr>
        <w:jc w:val="both"/>
      </w:pPr>
    </w:p>
    <w:p w:rsidR="007910CB" w:rsidRDefault="007910CB" w:rsidP="007910CB">
      <w:pPr>
        <w:jc w:val="both"/>
      </w:pPr>
      <w:r>
        <w:t>Апанасюк В.С.- заведующий юридическим отделом</w:t>
      </w:r>
    </w:p>
    <w:p w:rsidR="007910CB" w:rsidRPr="009B2063" w:rsidRDefault="007910CB" w:rsidP="007910CB">
      <w:pPr>
        <w:jc w:val="both"/>
      </w:pPr>
    </w:p>
    <w:p w:rsidR="007910CB" w:rsidRDefault="007910CB" w:rsidP="007910CB">
      <w:pPr>
        <w:jc w:val="both"/>
      </w:pPr>
      <w:r>
        <w:t>Кириллов Т.Е.- заведующий отделом по размещению муниципального заказа и торгам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 xml:space="preserve">  </w:t>
      </w:r>
    </w:p>
    <w:p w:rsidR="007910CB" w:rsidRPr="0060294E" w:rsidRDefault="007910CB" w:rsidP="007910CB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  <w:r w:rsidRPr="0060294E">
        <w:rPr>
          <w:i/>
          <w:iCs/>
          <w:color w:val="000000"/>
        </w:rPr>
        <w:t xml:space="preserve"> </w:t>
      </w:r>
    </w:p>
    <w:p w:rsidR="007910CB" w:rsidRPr="00660AD0" w:rsidRDefault="007910CB" w:rsidP="007910CB">
      <w:pPr>
        <w:jc w:val="both"/>
        <w:outlineLvl w:val="0"/>
        <w:rPr>
          <w:sz w:val="16"/>
          <w:szCs w:val="16"/>
        </w:rPr>
      </w:pPr>
    </w:p>
    <w:p w:rsidR="007910CB" w:rsidRPr="00C81542" w:rsidRDefault="007910CB" w:rsidP="007910CB">
      <w:pPr>
        <w:jc w:val="both"/>
        <w:outlineLvl w:val="0"/>
        <w:rPr>
          <w:sz w:val="28"/>
          <w:szCs w:val="28"/>
        </w:rPr>
      </w:pPr>
      <w:r w:rsidRPr="00BE1340">
        <w:t>Повестка дня</w:t>
      </w:r>
      <w:r w:rsidRPr="00C81542">
        <w:rPr>
          <w:sz w:val="28"/>
          <w:szCs w:val="28"/>
        </w:rPr>
        <w:t>:</w:t>
      </w:r>
    </w:p>
    <w:p w:rsidR="007910CB" w:rsidRPr="00660AD0" w:rsidRDefault="007910CB" w:rsidP="007910CB">
      <w:pPr>
        <w:pStyle w:val="a3"/>
        <w:rPr>
          <w:b/>
          <w:sz w:val="16"/>
          <w:szCs w:val="16"/>
        </w:rPr>
      </w:pPr>
    </w:p>
    <w:p w:rsidR="007910CB" w:rsidRPr="00887FF9" w:rsidRDefault="007910CB" w:rsidP="007910CB">
      <w:pPr>
        <w:pStyle w:val="a3"/>
        <w:rPr>
          <w:b/>
        </w:rPr>
      </w:pPr>
      <w:r>
        <w:rPr>
          <w:b/>
        </w:rPr>
        <w:t xml:space="preserve"> </w:t>
      </w:r>
      <w:r w:rsidRPr="00F17B22">
        <w:rPr>
          <w:b/>
        </w:rPr>
        <w:t xml:space="preserve">ЛОТ № </w:t>
      </w:r>
      <w:r>
        <w:rPr>
          <w:b/>
        </w:rPr>
        <w:t>3</w:t>
      </w:r>
    </w:p>
    <w:p w:rsidR="007910CB" w:rsidRDefault="007910CB" w:rsidP="007910CB">
      <w:pPr>
        <w:jc w:val="both"/>
      </w:pPr>
      <w:r>
        <w:t>Продажа в собственность  земельн</w:t>
      </w:r>
      <w:r w:rsidRPr="00887FF9">
        <w:t>ого</w:t>
      </w:r>
      <w:r>
        <w:t xml:space="preserve"> участка</w:t>
      </w:r>
      <w:r w:rsidRPr="002752D9">
        <w:t xml:space="preserve"> расположенно</w:t>
      </w:r>
      <w:r>
        <w:t>го</w:t>
      </w:r>
      <w:r w:rsidRPr="002752D9">
        <w:t xml:space="preserve"> </w:t>
      </w:r>
      <w:r>
        <w:t>юго-западнее д.Федоровское</w:t>
      </w:r>
    </w:p>
    <w:p w:rsidR="007910CB" w:rsidRDefault="007910CB" w:rsidP="007910CB">
      <w:pPr>
        <w:jc w:val="both"/>
      </w:pPr>
      <w:r>
        <w:rPr>
          <w:szCs w:val="28"/>
        </w:rPr>
        <w:t xml:space="preserve"> </w:t>
      </w:r>
      <w:r>
        <w:t xml:space="preserve">Краткая характеристика: </w:t>
      </w:r>
      <w:r w:rsidRPr="001A3B66">
        <w:t>категория земель: зе</w:t>
      </w:r>
      <w:r>
        <w:t>мли населенных пунктов с кадастровым номером 33:02:020612:224</w:t>
      </w:r>
      <w:r w:rsidRPr="001A3B66">
        <w:t xml:space="preserve"> разрешенным использованием – </w:t>
      </w:r>
      <w:r>
        <w:t>для сельскохозяйственного производства,  площадь 405659</w:t>
      </w:r>
      <w:r w:rsidRPr="001A3B66">
        <w:t xml:space="preserve"> кв.м</w:t>
      </w:r>
    </w:p>
    <w:p w:rsidR="007910CB" w:rsidRDefault="007910CB" w:rsidP="007910CB">
      <w:pPr>
        <w:jc w:val="both"/>
        <w:rPr>
          <w:szCs w:val="28"/>
        </w:rPr>
      </w:pPr>
    </w:p>
    <w:p w:rsidR="007910CB" w:rsidRDefault="007910CB" w:rsidP="007910CB">
      <w:pPr>
        <w:jc w:val="both"/>
      </w:pPr>
      <w:r>
        <w:t>Начальная цена продажи лота № 3 – 21906000</w:t>
      </w:r>
      <w:r w:rsidRPr="00124F3F">
        <w:rPr>
          <w:sz w:val="28"/>
        </w:rPr>
        <w:t xml:space="preserve"> </w:t>
      </w:r>
      <w:r w:rsidRPr="00CC7EA6">
        <w:rPr>
          <w:szCs w:val="28"/>
        </w:rPr>
        <w:t>рублей</w:t>
      </w:r>
      <w:r>
        <w:t xml:space="preserve">. Задаток -  4381200 </w:t>
      </w:r>
      <w:r w:rsidRPr="00CC7EA6">
        <w:rPr>
          <w:szCs w:val="28"/>
        </w:rPr>
        <w:t>рублей</w:t>
      </w:r>
      <w:r>
        <w:t>. Шаг аукциона- 1095300</w:t>
      </w:r>
      <w:r w:rsidRPr="00124F3F">
        <w:rPr>
          <w:sz w:val="28"/>
        </w:rPr>
        <w:t xml:space="preserve"> </w:t>
      </w:r>
      <w:r w:rsidRPr="004A063C">
        <w:t>рублей</w:t>
      </w:r>
      <w:r>
        <w:t>.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>Решение комиссии:</w:t>
      </w:r>
    </w:p>
    <w:p w:rsidR="007910CB" w:rsidRDefault="007910CB" w:rsidP="007910CB">
      <w:pPr>
        <w:jc w:val="both"/>
      </w:pPr>
      <w:r>
        <w:t>Признать аукцион по продаже земельн</w:t>
      </w:r>
      <w:r w:rsidRPr="00887FF9">
        <w:t>ого</w:t>
      </w:r>
      <w:r>
        <w:t xml:space="preserve"> участка</w:t>
      </w:r>
      <w:r w:rsidRPr="002752D9">
        <w:t xml:space="preserve"> расположенно</w:t>
      </w:r>
      <w:r>
        <w:t>го</w:t>
      </w:r>
      <w:r w:rsidRPr="002752D9">
        <w:t xml:space="preserve"> </w:t>
      </w:r>
      <w:r>
        <w:t xml:space="preserve">юго-западнее д.Федоровское не состоявшимся,  в </w:t>
      </w:r>
      <w:r w:rsidRPr="00F40CFE">
        <w:t xml:space="preserve"> связи с тем, что по пред</w:t>
      </w:r>
      <w:r>
        <w:t>мету аукциона  не подано заявок.</w:t>
      </w:r>
    </w:p>
    <w:p w:rsidR="007910CB" w:rsidRPr="000706EE" w:rsidRDefault="007910CB" w:rsidP="007910CB">
      <w:pPr>
        <w:jc w:val="both"/>
        <w:rPr>
          <w:sz w:val="16"/>
          <w:szCs w:val="16"/>
        </w:rPr>
      </w:pPr>
    </w:p>
    <w:p w:rsidR="007910CB" w:rsidRDefault="007910CB" w:rsidP="007910CB">
      <w:pPr>
        <w:jc w:val="both"/>
      </w:pPr>
      <w:r>
        <w:t>Подписи членов комиссии: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 xml:space="preserve"> Апанасюк В.С.    ___________________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>Кириллов Т.Е.      ___________________</w:t>
      </w:r>
    </w:p>
    <w:p w:rsidR="007910CB" w:rsidRDefault="007910CB" w:rsidP="007910CB">
      <w:pPr>
        <w:jc w:val="both"/>
      </w:pPr>
    </w:p>
    <w:p w:rsidR="007910CB" w:rsidRDefault="007910CB" w:rsidP="007910CB">
      <w:pPr>
        <w:jc w:val="both"/>
      </w:pPr>
      <w:r>
        <w:t>Феногенова О.В.</w:t>
      </w:r>
      <w:r w:rsidRPr="00745DFE">
        <w:t>.</w:t>
      </w:r>
      <w:r>
        <w:t xml:space="preserve">   ___________________</w:t>
      </w:r>
    </w:p>
    <w:p w:rsidR="007910CB" w:rsidRDefault="007910CB" w:rsidP="007910CB">
      <w:pPr>
        <w:jc w:val="both"/>
      </w:pPr>
    </w:p>
    <w:p w:rsidR="006346D6" w:rsidRDefault="006346D6"/>
    <w:sectPr w:rsidR="006346D6" w:rsidSect="000706E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0CB"/>
    <w:rsid w:val="006346D6"/>
    <w:rsid w:val="0079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10CB"/>
    <w:pPr>
      <w:jc w:val="both"/>
    </w:pPr>
  </w:style>
  <w:style w:type="character" w:customStyle="1" w:styleId="a4">
    <w:name w:val="Основной текст Знак"/>
    <w:basedOn w:val="a0"/>
    <w:link w:val="a3"/>
    <w:rsid w:val="00791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>Computer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2013-07-25T04:40:00Z</dcterms:created>
  <dcterms:modified xsi:type="dcterms:W3CDTF">2013-07-25T04:42:00Z</dcterms:modified>
</cp:coreProperties>
</file>