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31" w:rsidRPr="001C5E92" w:rsidRDefault="001C5E92" w:rsidP="00D16F31">
      <w:pPr>
        <w:ind w:firstLine="5580"/>
      </w:pPr>
      <w:r>
        <w:rPr>
          <w:b/>
          <w:bCs/>
          <w:color w:val="000000"/>
        </w:rPr>
        <w:t xml:space="preserve">                 </w:t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ab/>
        <w:t xml:space="preserve">   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Pr="00035196">
        <w:rPr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3F25E1">
        <w:rPr>
          <w:b/>
          <w:sz w:val="28"/>
          <w:szCs w:val="28"/>
        </w:rPr>
        <w:t>здания отдела образования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</w:t>
      </w:r>
      <w:r w:rsidR="003F2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Киржачский район</w:t>
      </w:r>
      <w:r w:rsidRPr="00002511">
        <w:rPr>
          <w:b/>
          <w:sz w:val="28"/>
          <w:szCs w:val="28"/>
        </w:rPr>
        <w:t xml:space="preserve"> </w:t>
      </w:r>
    </w:p>
    <w:p w:rsidR="001C5E92" w:rsidRDefault="001C5E92" w:rsidP="001C5E92">
      <w:pPr>
        <w:pStyle w:val="a3"/>
      </w:pPr>
      <w:r w:rsidRPr="004D1E3E">
        <w:t xml:space="preserve">                    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335B3F" w:rsidRDefault="00335B3F" w:rsidP="001C5E92">
      <w:pPr>
        <w:pStyle w:val="a3"/>
      </w:pPr>
    </w:p>
    <w:p w:rsidR="00335B3F" w:rsidRDefault="00335B3F" w:rsidP="001C5E92">
      <w:pPr>
        <w:pStyle w:val="a3"/>
      </w:pPr>
    </w:p>
    <w:p w:rsidR="00335B3F" w:rsidRDefault="00335B3F" w:rsidP="001C5E92">
      <w:pPr>
        <w:pStyle w:val="a3"/>
      </w:pPr>
    </w:p>
    <w:p w:rsidR="00335B3F" w:rsidRDefault="00335B3F" w:rsidP="001C5E92">
      <w:pPr>
        <w:pStyle w:val="a3"/>
      </w:pPr>
    </w:p>
    <w:p w:rsidR="00335B3F" w:rsidRDefault="00335B3F" w:rsidP="001C5E92">
      <w:pPr>
        <w:pStyle w:val="a3"/>
      </w:pPr>
      <w:bookmarkStart w:id="0" w:name="_GoBack"/>
      <w:bookmarkEnd w:id="0"/>
    </w:p>
    <w:p w:rsidR="001C5E92" w:rsidRPr="003F25E1" w:rsidRDefault="003F25E1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3F25E1">
        <w:rPr>
          <w:rFonts w:ascii="Times New Roman" w:hAnsi="Times New Roman" w:cs="Times New Roman"/>
          <w:b/>
          <w:sz w:val="24"/>
          <w:szCs w:val="24"/>
        </w:rPr>
        <w:t>2012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>по продаже</w:t>
      </w:r>
      <w:r>
        <w:rPr>
          <w:szCs w:val="28"/>
        </w:rPr>
        <w:t xml:space="preserve"> </w:t>
      </w:r>
      <w:r w:rsidRPr="006A1E22">
        <w:rPr>
          <w:szCs w:val="28"/>
        </w:rPr>
        <w:t xml:space="preserve">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1A381A">
        <w:rPr>
          <w:b/>
          <w:sz w:val="22"/>
          <w:szCs w:val="22"/>
        </w:rPr>
        <w:t>Организатор аукциона:</w:t>
      </w:r>
      <w:r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>
        <w:rPr>
          <w:rStyle w:val="a4"/>
          <w:b/>
          <w:bCs/>
          <w:i w:val="0"/>
          <w:sz w:val="22"/>
          <w:szCs w:val="22"/>
        </w:rPr>
        <w:t xml:space="preserve">     </w:t>
      </w: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3605"/>
        <w:gridCol w:w="7027"/>
      </w:tblGrid>
      <w:tr w:rsidR="00137569" w:rsidRPr="00137569" w:rsidTr="00872E9E">
        <w:tc>
          <w:tcPr>
            <w:tcW w:w="10632" w:type="dxa"/>
            <w:gridSpan w:val="2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b/>
                <w:sz w:val="22"/>
                <w:szCs w:val="22"/>
              </w:rPr>
            </w:pPr>
            <w:r w:rsidRPr="00137569">
              <w:rPr>
                <w:b/>
                <w:sz w:val="22"/>
                <w:szCs w:val="22"/>
              </w:rPr>
              <w:t>ЛОТ №1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Наименование, местоположение объекта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Здание отдела образования с земельным участком, расположенное по адресу: г.Киржач, ул. Гагарина, д.34.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Краткая характеристика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Здание бревенчатое, кадастровый номер   (или условный номер)  33-33-07/020/2009-268,  площадь 319,1 </w:t>
            </w:r>
            <w:proofErr w:type="spellStart"/>
            <w:r w:rsidRPr="00137569">
              <w:rPr>
                <w:sz w:val="22"/>
                <w:szCs w:val="22"/>
              </w:rPr>
              <w:t>кв</w:t>
            </w:r>
            <w:proofErr w:type="gramStart"/>
            <w:r w:rsidRPr="00137569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137569">
              <w:rPr>
                <w:sz w:val="22"/>
                <w:szCs w:val="22"/>
              </w:rPr>
              <w:t>, этажность: 1 (подземных этажей – 1)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Водопровод, канализация - центральная. Электроосвещение – открытая проводка.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Информация о земельном участке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Земельный участок, категория земель: земли населенных пунктов, разрешенным использованием – под здание отдела образования,  площадь 234 </w:t>
            </w:r>
            <w:proofErr w:type="spellStart"/>
            <w:r w:rsidRPr="00137569">
              <w:rPr>
                <w:sz w:val="22"/>
                <w:szCs w:val="22"/>
              </w:rPr>
              <w:t>кв</w:t>
            </w:r>
            <w:proofErr w:type="gramStart"/>
            <w:r w:rsidRPr="00137569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Начальная цена 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2 600 000 рублей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Задаток 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260 000 рублей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Шаг аукциона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130 000 рублей</w:t>
            </w:r>
          </w:p>
        </w:tc>
      </w:tr>
      <w:tr w:rsidR="00137569" w:rsidRPr="00137569" w:rsidTr="00872E9E">
        <w:trPr>
          <w:trHeight w:val="374"/>
        </w:trPr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Ограничения прав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Памятник истории и архитектуры                                                                                                                                                                  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Реквизиты решения об условиях приватизации имущества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  Решение Совета народных депутатов от 28.09.2012      № 21/182</w:t>
            </w:r>
          </w:p>
        </w:tc>
      </w:tr>
      <w:tr w:rsidR="00137569" w:rsidRPr="00137569" w:rsidTr="00872E9E">
        <w:trPr>
          <w:trHeight w:val="70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Y="-1377"/>
              <w:tblOverlap w:val="never"/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69"/>
            </w:tblGrid>
            <w:tr w:rsidR="00137569" w:rsidRPr="00137569" w:rsidTr="00872E9E">
              <w:tc>
                <w:tcPr>
                  <w:tcW w:w="966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7569" w:rsidRPr="00137569" w:rsidRDefault="00137569" w:rsidP="0013756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37569" w:rsidRPr="00137569" w:rsidRDefault="00137569" w:rsidP="0013756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37569" w:rsidRPr="00137569" w:rsidTr="00872E9E">
        <w:trPr>
          <w:trHeight w:val="510"/>
        </w:trPr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b/>
                <w:sz w:val="22"/>
                <w:szCs w:val="22"/>
              </w:rPr>
              <w:t>Общая информация о торгах:</w:t>
            </w:r>
          </w:p>
        </w:tc>
      </w:tr>
      <w:tr w:rsidR="00137569" w:rsidRPr="00137569" w:rsidTr="00872E9E"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7027" w:type="dxa"/>
            <w:tcBorders>
              <w:top w:val="single" w:sz="4" w:space="0" w:color="auto"/>
            </w:tcBorders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Аукцион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Форма подачи предложений о цене 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Открытая </w:t>
            </w:r>
          </w:p>
        </w:tc>
      </w:tr>
      <w:tr w:rsidR="00137569" w:rsidRPr="00137569" w:rsidTr="00872E9E">
        <w:trPr>
          <w:trHeight w:val="983"/>
        </w:trPr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Условия и сроки платежа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37569">
              <w:rPr>
                <w:sz w:val="22"/>
                <w:szCs w:val="22"/>
              </w:rPr>
              <w:t>л</w:t>
            </w:r>
            <w:proofErr w:type="gramEnd"/>
            <w:r w:rsidRPr="00137569">
              <w:rPr>
                <w:sz w:val="22"/>
                <w:szCs w:val="22"/>
              </w:rPr>
              <w:t>/с 05283006580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БИК 041708001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ИНН 3316420053    КПП 331601001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proofErr w:type="gramStart"/>
            <w:r w:rsidRPr="00137569">
              <w:rPr>
                <w:sz w:val="22"/>
                <w:szCs w:val="22"/>
              </w:rPr>
              <w:t>р</w:t>
            </w:r>
            <w:proofErr w:type="gramEnd"/>
            <w:r w:rsidRPr="00137569">
              <w:rPr>
                <w:sz w:val="22"/>
                <w:szCs w:val="22"/>
              </w:rPr>
              <w:t>/с 40302810600083000106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ОКАТО 17230501000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ГРКЦ ГУ Банка России по Владимирской  области        г. Владимир</w:t>
            </w:r>
          </w:p>
        </w:tc>
      </w:tr>
      <w:tr w:rsidR="00137569" w:rsidRPr="00137569" w:rsidTr="00872E9E">
        <w:trPr>
          <w:trHeight w:val="1771"/>
        </w:trPr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proofErr w:type="gramStart"/>
            <w:r w:rsidRPr="00137569">
              <w:rPr>
                <w:sz w:val="22"/>
                <w:szCs w:val="22"/>
              </w:rPr>
              <w:t>л</w:t>
            </w:r>
            <w:proofErr w:type="gramEnd"/>
            <w:r w:rsidRPr="00137569">
              <w:rPr>
                <w:sz w:val="22"/>
                <w:szCs w:val="22"/>
              </w:rPr>
              <w:t>/с 05283006580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БИК 041708001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ИНН 3316420053      КПП 331601001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proofErr w:type="gramStart"/>
            <w:r w:rsidRPr="00137569">
              <w:rPr>
                <w:sz w:val="22"/>
                <w:szCs w:val="22"/>
              </w:rPr>
              <w:t>р</w:t>
            </w:r>
            <w:proofErr w:type="gramEnd"/>
            <w:r w:rsidRPr="00137569">
              <w:rPr>
                <w:sz w:val="22"/>
                <w:szCs w:val="22"/>
              </w:rPr>
              <w:t>/с 40302810600083000106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ОКАТО 17230501000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ГРКЦ ГУ Банка России по Владимирской  области        г. Владимир</w:t>
            </w:r>
          </w:p>
        </w:tc>
      </w:tr>
      <w:tr w:rsidR="00137569" w:rsidRPr="00137569" w:rsidTr="00872E9E">
        <w:trPr>
          <w:trHeight w:val="284"/>
        </w:trPr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Срок возвращения задатка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В течени</w:t>
            </w:r>
            <w:proofErr w:type="gramStart"/>
            <w:r w:rsidRPr="00137569">
              <w:rPr>
                <w:sz w:val="22"/>
                <w:szCs w:val="22"/>
              </w:rPr>
              <w:t>и</w:t>
            </w:r>
            <w:proofErr w:type="gramEnd"/>
            <w:r w:rsidRPr="00137569">
              <w:rPr>
                <w:sz w:val="22"/>
                <w:szCs w:val="22"/>
              </w:rPr>
              <w:t xml:space="preserve"> 5 дней с даты подведения итогов аукциона</w:t>
            </w:r>
          </w:p>
        </w:tc>
      </w:tr>
      <w:tr w:rsidR="00137569" w:rsidRPr="00137569" w:rsidTr="00872E9E">
        <w:trPr>
          <w:trHeight w:val="737"/>
        </w:trPr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Ограничения участия в приватизации имущества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137569" w:rsidRPr="00137569" w:rsidTr="00872E9E">
        <w:trPr>
          <w:trHeight w:val="284"/>
        </w:trPr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Дата и время начала приема заявок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05.10.2012 года в 09-00</w:t>
            </w:r>
          </w:p>
        </w:tc>
      </w:tr>
      <w:tr w:rsidR="00137569" w:rsidRPr="00137569" w:rsidTr="00872E9E">
        <w:trPr>
          <w:trHeight w:val="284"/>
        </w:trPr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 02.11.2012 года в 17-00</w:t>
            </w:r>
          </w:p>
        </w:tc>
      </w:tr>
      <w:tr w:rsidR="00137569" w:rsidRPr="00137569" w:rsidTr="00872E9E">
        <w:trPr>
          <w:trHeight w:val="284"/>
        </w:trPr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lastRenderedPageBreak/>
              <w:t>Дата и время определения участников аукциона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06.11.2012 года в 09-00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Место, дата, время проведения аукциона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b/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Здание администрации Киржачского района по адресу: г. Киржач, ул. Серегина, д.7, кабинет №43, </w:t>
            </w:r>
            <w:r w:rsidRPr="00137569">
              <w:rPr>
                <w:b/>
                <w:sz w:val="22"/>
                <w:szCs w:val="22"/>
              </w:rPr>
              <w:t xml:space="preserve">«21» ноября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37569">
                <w:rPr>
                  <w:b/>
                  <w:sz w:val="22"/>
                  <w:szCs w:val="22"/>
                </w:rPr>
                <w:t>2012 г</w:t>
              </w:r>
            </w:smartTag>
            <w:r w:rsidRPr="00137569">
              <w:rPr>
                <w:b/>
                <w:sz w:val="22"/>
                <w:szCs w:val="22"/>
              </w:rPr>
              <w:t>. в 10-00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Порядок определения победителей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Место  и срок подведения итогов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b/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Администрация Киржачского района, г. Киржач, ул. Серегина, д.7, каб.43</w:t>
            </w:r>
            <w:r w:rsidRPr="00137569">
              <w:rPr>
                <w:b/>
                <w:sz w:val="22"/>
                <w:szCs w:val="22"/>
              </w:rPr>
              <w:t xml:space="preserve">. «21» ноября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37569">
                <w:rPr>
                  <w:b/>
                  <w:sz w:val="22"/>
                  <w:szCs w:val="22"/>
                </w:rPr>
                <w:t>2012 г</w:t>
              </w:r>
            </w:smartTag>
            <w:r w:rsidRPr="00137569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137569" w:rsidRPr="00137569" w:rsidTr="00872E9E">
        <w:tc>
          <w:tcPr>
            <w:tcW w:w="3605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Срок заключения договора купли-продажи</w:t>
            </w:r>
          </w:p>
        </w:tc>
        <w:tc>
          <w:tcPr>
            <w:tcW w:w="7027" w:type="dxa"/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37569" w:rsidRPr="00137569" w:rsidTr="00872E9E">
        <w:tc>
          <w:tcPr>
            <w:tcW w:w="3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 xml:space="preserve">Перечень документов, представляемых для участия в торгах 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- заявка на участие в аукционе по установленной форме с указанием реквизитов счета для возврата задатка в 2-х экземплярах;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- опись представленных документов в 2-х экземплярах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- документы, подтверждающие внесение задатка;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- представитель претендента представляет  доверенность.</w:t>
            </w:r>
          </w:p>
          <w:p w:rsidR="00137569" w:rsidRPr="00137569" w:rsidRDefault="00137569" w:rsidP="00137569">
            <w:pPr>
              <w:jc w:val="both"/>
              <w:rPr>
                <w:i/>
                <w:sz w:val="22"/>
                <w:szCs w:val="22"/>
              </w:rPr>
            </w:pPr>
            <w:r w:rsidRPr="00137569">
              <w:rPr>
                <w:i/>
                <w:sz w:val="22"/>
                <w:szCs w:val="22"/>
              </w:rPr>
              <w:t>Физические лица дополнительно предоставляют: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- копии документов, удостоверяющие личность или копии всех его листов;</w:t>
            </w:r>
          </w:p>
          <w:p w:rsidR="00137569" w:rsidRPr="00137569" w:rsidRDefault="00137569" w:rsidP="00137569">
            <w:pPr>
              <w:jc w:val="both"/>
              <w:rPr>
                <w:i/>
                <w:sz w:val="22"/>
                <w:szCs w:val="22"/>
              </w:rPr>
            </w:pPr>
            <w:r w:rsidRPr="00137569">
              <w:rPr>
                <w:i/>
                <w:sz w:val="22"/>
                <w:szCs w:val="22"/>
              </w:rPr>
              <w:t>Юридические лица дополнительно предоставляют: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i/>
                <w:sz w:val="22"/>
                <w:szCs w:val="22"/>
              </w:rPr>
              <w:t>-</w:t>
            </w:r>
            <w:r w:rsidRPr="00137569">
              <w:rPr>
                <w:sz w:val="22"/>
                <w:szCs w:val="22"/>
              </w:rPr>
              <w:t xml:space="preserve"> заверенные копии учредительных документов;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- документ содержащий сведения о доле РФ, субъекта РФ или муниципального образования в уставе юридического лица;</w:t>
            </w:r>
          </w:p>
          <w:p w:rsidR="00137569" w:rsidRPr="00137569" w:rsidRDefault="00137569" w:rsidP="00137569">
            <w:pPr>
              <w:jc w:val="both"/>
              <w:rPr>
                <w:sz w:val="22"/>
                <w:szCs w:val="22"/>
              </w:rPr>
            </w:pPr>
            <w:r w:rsidRPr="00137569">
              <w:rPr>
                <w:sz w:val="22"/>
                <w:szCs w:val="22"/>
              </w:rPr>
              <w:t>- документы подтверждающие полномочия органов управления и должностных лиц юридического лица;</w:t>
            </w:r>
          </w:p>
        </w:tc>
      </w:tr>
    </w:tbl>
    <w:p w:rsidR="00137569" w:rsidRDefault="00137569" w:rsidP="001C5E92">
      <w:pPr>
        <w:jc w:val="both"/>
        <w:rPr>
          <w:sz w:val="22"/>
          <w:szCs w:val="22"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2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C37AD0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      </w:t>
      </w:r>
      <w:r w:rsidR="003F25E1">
        <w:rPr>
          <w:rFonts w:eastAsia="Calibri"/>
          <w:b/>
          <w:bCs/>
          <w:lang w:eastAsia="en-US"/>
        </w:rPr>
        <w:t xml:space="preserve">             </w:t>
      </w:r>
      <w:r w:rsidR="007A55FF">
        <w:rPr>
          <w:rFonts w:eastAsia="Calibri"/>
          <w:b/>
          <w:bCs/>
          <w:lang w:eastAsia="en-US"/>
        </w:rPr>
        <w:t xml:space="preserve">2. </w:t>
      </w:r>
      <w:r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</w:t>
      </w:r>
      <w:r w:rsidR="003F25E1">
        <w:t xml:space="preserve"> </w:t>
      </w:r>
      <w:r w:rsidRPr="00BA2C10">
        <w:t xml:space="preserve">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C37AD0" w:rsidRPr="00BA2C10">
        <w:t xml:space="preserve"> 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>
        <w:t xml:space="preserve"> 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>Российской Федерации</w:t>
      </w:r>
      <w:r w:rsidR="00C37AD0" w:rsidRPr="00457305">
        <w:t xml:space="preserve"> </w:t>
      </w:r>
      <w:r>
        <w:t xml:space="preserve">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1" w:name="_Toc241572471"/>
      <w:bookmarkStart w:id="2" w:name="_Toc232912294"/>
      <w:bookmarkStart w:id="3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1"/>
      <w:bookmarkEnd w:id="2"/>
      <w:bookmarkEnd w:id="3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3</w:t>
      </w:r>
      <w:r w:rsidR="00C37AD0">
        <w:rPr>
          <w:szCs w:val="24"/>
        </w:rPr>
        <w:t xml:space="preserve">.1.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3</w:t>
      </w:r>
      <w:r w:rsidR="00C37AD0">
        <w:rPr>
          <w:szCs w:val="24"/>
        </w:rPr>
        <w:t xml:space="preserve">.2. 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</w:t>
      </w:r>
      <w:r w:rsidR="00C37AD0">
        <w:rPr>
          <w:szCs w:val="24"/>
        </w:rPr>
        <w:t xml:space="preserve"> </w:t>
      </w:r>
      <w:r>
        <w:rPr>
          <w:szCs w:val="24"/>
        </w:rPr>
        <w:t>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4" w:name="_Toc119343902"/>
      <w:r w:rsidR="00C37AD0">
        <w:rPr>
          <w:szCs w:val="24"/>
        </w:rPr>
        <w:t xml:space="preserve">. </w:t>
      </w:r>
    </w:p>
    <w:bookmarkEnd w:id="4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>3</w:t>
      </w:r>
      <w:r w:rsidR="00C37AD0">
        <w:rPr>
          <w:szCs w:val="24"/>
        </w:rPr>
        <w:t>.</w:t>
      </w:r>
      <w:r>
        <w:rPr>
          <w:szCs w:val="24"/>
        </w:rPr>
        <w:t>3</w:t>
      </w:r>
      <w:r w:rsidR="00C37AD0">
        <w:rPr>
          <w:szCs w:val="24"/>
        </w:rPr>
        <w:t xml:space="preserve">.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</w:t>
      </w:r>
      <w:r w:rsidR="00C37AD0">
        <w:rPr>
          <w:szCs w:val="24"/>
        </w:rPr>
        <w:lastRenderedPageBreak/>
        <w:t xml:space="preserve">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>
        <w:t>3</w:t>
      </w:r>
      <w:r w:rsidR="00C37AD0">
        <w:t>.</w:t>
      </w:r>
      <w:r>
        <w:t xml:space="preserve">4. 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</w:t>
      </w:r>
      <w:r w:rsidRPr="00597188">
        <w:t xml:space="preserve"> </w:t>
      </w:r>
      <w:r w:rsidRPr="00597188">
        <w:rPr>
          <w:bCs/>
        </w:rPr>
        <w:t xml:space="preserve">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</w:t>
      </w:r>
      <w:r>
        <w:t xml:space="preserve"> </w:t>
      </w:r>
      <w:r w:rsidR="001B6CD2" w:rsidRPr="00BA2C10">
        <w:t>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>
        <w:t xml:space="preserve"> 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17421B" w:rsidP="0017421B">
      <w:pPr>
        <w:jc w:val="right"/>
      </w:pPr>
      <w:r w:rsidRPr="001B5A26">
        <w:t xml:space="preserve">         </w:t>
      </w: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17421B" w:rsidRPr="001B5A26" w:rsidRDefault="0017421B" w:rsidP="0017421B">
      <w:pPr>
        <w:jc w:val="right"/>
      </w:pPr>
      <w:r w:rsidRPr="001B5A26">
        <w:t xml:space="preserve"> </w:t>
      </w: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  <w:r w:rsidRPr="001B5A26">
        <w:t xml:space="preserve">   </w:t>
      </w:r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3F25E1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</w:t>
      </w:r>
      <w:r w:rsidR="0017421B"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  <w:r w:rsidR="0017421B" w:rsidRPr="003F25E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«____»____________2012 г.</w:t>
      </w:r>
      <w:r w:rsidRPr="001B5A26">
        <w:rPr>
          <w:u w:val="single"/>
        </w:rPr>
        <w:t xml:space="preserve"> 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r w:rsidRPr="001B5A26">
        <w:t xml:space="preserve">                                                     </w:t>
      </w: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2012  г. №</w:t>
      </w:r>
      <w:proofErr w:type="gramStart"/>
      <w:r>
        <w:t xml:space="preserve">                   </w:t>
      </w:r>
      <w:r w:rsidRPr="001B5A26">
        <w:t>,</w:t>
      </w:r>
      <w:proofErr w:type="gramEnd"/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</w:t>
      </w:r>
      <w:r w:rsidRPr="001B5A26">
        <w:t xml:space="preserve"> </w:t>
      </w:r>
      <w:r>
        <w:t>августа</w:t>
      </w:r>
      <w:r w:rsidRPr="001B5A26">
        <w:t xml:space="preserve"> </w:t>
      </w:r>
      <w:r>
        <w:t>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</w:t>
      </w:r>
      <w:r w:rsidRPr="001B5A26">
        <w:t xml:space="preserve"> </w:t>
      </w:r>
      <w:r>
        <w:t>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«______»____________2012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«_______»________________2012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0453E" w:rsidRPr="003F25E1" w:rsidRDefault="003F25E1" w:rsidP="0010453E">
      <w:pPr>
        <w:pStyle w:val="aa"/>
        <w:rPr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  <w:r w:rsidR="0010453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10453E"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>
        <w:t>нежилого здания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 w:rsidRPr="00E502E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r w:rsidRPr="006B5D0C">
        <w:t xml:space="preserve">         </w:t>
      </w:r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 xml:space="preserve"> </w:t>
      </w:r>
      <w:r w:rsidRPr="00627F96">
        <w:rPr>
          <w:b/>
          <w:bCs/>
        </w:rPr>
        <w:t xml:space="preserve">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41635B">
        <w:t xml:space="preserve"> 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 w:rsidRPr="006B5D0C">
        <w:rPr>
          <w:b/>
        </w:rPr>
        <w:t xml:space="preserve"> </w:t>
      </w:r>
      <w:r>
        <w:rPr>
          <w:b/>
        </w:rPr>
        <w:t>____________________</w:t>
      </w:r>
      <w:r>
        <w:t xml:space="preserve"> 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</w:t>
      </w:r>
      <w:proofErr w:type="gramStart"/>
      <w:r w:rsidR="0041635B" w:rsidRPr="00332C56">
        <w:rPr>
          <w:b/>
          <w:bCs/>
        </w:rPr>
        <w:t xml:space="preserve"> </w:t>
      </w:r>
      <w:r w:rsidR="0041635B">
        <w:rPr>
          <w:b/>
          <w:bCs/>
        </w:rPr>
        <w:t>,</w:t>
      </w:r>
      <w:proofErr w:type="gramEnd"/>
      <w:r w:rsidR="0041635B" w:rsidRPr="00332C56">
        <w:rPr>
          <w:b/>
          <w:bCs/>
        </w:rPr>
        <w:t xml:space="preserve"> 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>
        <w:t>28</w:t>
      </w:r>
      <w:r w:rsidRPr="00D7599E">
        <w:t>.0</w:t>
      </w:r>
      <w:r w:rsidR="0041635B">
        <w:t>9</w:t>
      </w:r>
      <w:r w:rsidRPr="00D7599E">
        <w:t>.201</w:t>
      </w:r>
      <w:r>
        <w:t>2</w:t>
      </w:r>
      <w:r w:rsidRPr="00D7599E">
        <w:t xml:space="preserve"> №</w:t>
      </w:r>
      <w:r w:rsidR="0041635B">
        <w:t>21</w:t>
      </w:r>
      <w:r w:rsidRPr="00D7599E">
        <w:t>/</w:t>
      </w:r>
      <w:r>
        <w:t>1</w:t>
      </w:r>
      <w:r w:rsidR="0041635B">
        <w:t>82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41635B">
        <w:rPr>
          <w:b/>
        </w:rPr>
        <w:t>здание отдела образования</w:t>
      </w:r>
      <w:r w:rsidRPr="00B10888">
        <w:rPr>
          <w:b/>
        </w:rPr>
        <w:t xml:space="preserve"> с земельным участком</w:t>
      </w:r>
      <w:r>
        <w:t>,</w:t>
      </w:r>
      <w:r w:rsidRPr="00D7599E">
        <w:t xml:space="preserve"> </w:t>
      </w:r>
      <w:r w:rsidRPr="00D7599E">
        <w:rPr>
          <w:b/>
        </w:rPr>
        <w:t xml:space="preserve">расположенное по адресу: </w:t>
      </w:r>
      <w:proofErr w:type="gramStart"/>
      <w:r>
        <w:rPr>
          <w:b/>
        </w:rPr>
        <w:t>Владимирская область,  г. Киржач</w:t>
      </w:r>
      <w:r w:rsidRPr="00D7599E">
        <w:rPr>
          <w:b/>
        </w:rPr>
        <w:t xml:space="preserve">, </w:t>
      </w:r>
      <w:r>
        <w:rPr>
          <w:b/>
        </w:rPr>
        <w:t xml:space="preserve">ул. </w:t>
      </w:r>
      <w:r w:rsidR="0041635B">
        <w:rPr>
          <w:b/>
        </w:rPr>
        <w:t>Гагарина</w:t>
      </w:r>
      <w:r>
        <w:rPr>
          <w:b/>
        </w:rPr>
        <w:t>, д.</w:t>
      </w:r>
      <w:r w:rsidR="0041635B">
        <w:rPr>
          <w:b/>
        </w:rPr>
        <w:t xml:space="preserve">34 </w:t>
      </w:r>
      <w:r w:rsidRPr="00D7599E">
        <w:rPr>
          <w:b/>
        </w:rPr>
        <w:t xml:space="preserve">,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41635B">
        <w:t>здание назначение нежилое</w:t>
      </w:r>
      <w:r>
        <w:t xml:space="preserve">, </w:t>
      </w:r>
      <w:r w:rsidR="0041635B">
        <w:t xml:space="preserve"> стены бревенчатые, </w:t>
      </w:r>
      <w:r>
        <w:t xml:space="preserve">площадь </w:t>
      </w:r>
      <w:r w:rsidR="0041635B">
        <w:t xml:space="preserve">319,1 </w:t>
      </w:r>
      <w:r>
        <w:t xml:space="preserve">и земель населенных пунктов с кадастровым номером </w:t>
      </w:r>
      <w:r w:rsidR="0041635B">
        <w:t>_________</w:t>
      </w:r>
      <w:r>
        <w:t xml:space="preserve">, разрешенным использованием: под </w:t>
      </w:r>
      <w:r w:rsidR="0041635B">
        <w:t>здание отдела образования</w:t>
      </w:r>
      <w:r>
        <w:t xml:space="preserve">, площадью </w:t>
      </w:r>
      <w:r w:rsidR="0041635B">
        <w:t>234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7599E">
        <w:t>, далее по тексту - Объект.</w:t>
      </w:r>
      <w:r w:rsidRPr="00D7599E">
        <w:rPr>
          <w:sz w:val="28"/>
          <w:szCs w:val="28"/>
        </w:rPr>
        <w:t xml:space="preserve"> </w:t>
      </w:r>
      <w:proofErr w:type="gramEnd"/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Pr="008D3B90">
        <w:t xml:space="preserve"> </w:t>
      </w:r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</w:t>
      </w:r>
      <w:proofErr w:type="gramStart"/>
      <w:r w:rsidRPr="0041635B">
        <w:rPr>
          <w:rFonts w:ascii="Times New Roman" w:hAnsi="Times New Roman" w:cs="Times New Roman"/>
          <w:bCs/>
          <w:color w:val="000000" w:themeColor="text1"/>
        </w:rPr>
        <w:t>л</w:t>
      </w:r>
      <w:proofErr w:type="gramEnd"/>
      <w:r w:rsidRPr="0041635B">
        <w:rPr>
          <w:rFonts w:ascii="Times New Roman" w:hAnsi="Times New Roman" w:cs="Times New Roman"/>
          <w:bCs/>
          <w:color w:val="000000" w:themeColor="text1"/>
        </w:rPr>
        <w:t xml:space="preserve">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г.</w:t>
      </w:r>
      <w:r w:rsidR="0041635B">
        <w:rPr>
          <w:rFonts w:ascii="Times New Roman" w:hAnsi="Times New Roman" w:cs="Times New Roman"/>
          <w:color w:val="000000" w:themeColor="text1"/>
        </w:rPr>
        <w:t xml:space="preserve"> </w:t>
      </w:r>
      <w:r w:rsidRPr="0041635B">
        <w:rPr>
          <w:rFonts w:ascii="Times New Roman" w:hAnsi="Times New Roman" w:cs="Times New Roman"/>
          <w:color w:val="000000" w:themeColor="text1"/>
        </w:rPr>
        <w:t>Владимир,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</w:t>
      </w:r>
      <w:r>
        <w:t xml:space="preserve"> </w:t>
      </w:r>
      <w:r w:rsidRPr="008D3B90">
        <w:t>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lastRenderedPageBreak/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</w:t>
            </w:r>
            <w:r>
              <w:t xml:space="preserve"> </w:t>
            </w:r>
            <w:r w:rsidRPr="00332C56">
              <w:t>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3F25E1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Pr="00E502EA">
        <w:rPr>
          <w:sz w:val="24"/>
          <w:szCs w:val="24"/>
          <w:u w:val="single"/>
        </w:rPr>
        <w:t xml:space="preserve">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  <w:u w:val="single"/>
        </w:rPr>
        <w:t xml:space="preserve"> 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Pr="00F0563B">
        <w:rPr>
          <w:szCs w:val="28"/>
        </w:rPr>
        <w:t xml:space="preserve"> 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и</w:t>
      </w:r>
      <w:r w:rsidRPr="00A579A2">
        <w:rPr>
          <w:b/>
          <w:szCs w:val="28"/>
        </w:rPr>
        <w:t xml:space="preserve"> </w:t>
      </w:r>
      <w:r w:rsidRPr="00406E2E">
        <w:rPr>
          <w:b/>
        </w:rPr>
        <w:t xml:space="preserve"> </w:t>
      </w:r>
      <w:proofErr w:type="spellStart"/>
      <w:proofErr w:type="gramStart"/>
      <w:r w:rsidR="003F25E1" w:rsidRPr="006B5D0C">
        <w:t>и</w:t>
      </w:r>
      <w:proofErr w:type="spellEnd"/>
      <w:proofErr w:type="gramEnd"/>
      <w:r w:rsidR="003F25E1" w:rsidRPr="006B5D0C">
        <w:rPr>
          <w:b/>
        </w:rPr>
        <w:t xml:space="preserve"> </w:t>
      </w:r>
      <w:r w:rsidR="003F25E1">
        <w:rPr>
          <w:b/>
        </w:rPr>
        <w:t>____________________</w:t>
      </w:r>
      <w:r w:rsidR="003F25E1">
        <w:t xml:space="preserve"> </w:t>
      </w:r>
      <w:r w:rsidR="003F25E1" w:rsidRPr="00332C56">
        <w:rPr>
          <w:b/>
          <w:bCs/>
        </w:rPr>
        <w:t xml:space="preserve">в лице  </w:t>
      </w:r>
      <w:r w:rsidR="003F25E1">
        <w:rPr>
          <w:b/>
          <w:bCs/>
        </w:rPr>
        <w:t>______________________</w:t>
      </w:r>
      <w:r w:rsidR="003F25E1" w:rsidRPr="00332C56">
        <w:rPr>
          <w:b/>
          <w:bCs/>
        </w:rPr>
        <w:t xml:space="preserve"> </w:t>
      </w:r>
      <w:r w:rsidR="003F25E1">
        <w:rPr>
          <w:b/>
          <w:bCs/>
        </w:rPr>
        <w:t>,</w:t>
      </w:r>
      <w:r w:rsidR="003F25E1" w:rsidRPr="00332C56">
        <w:rPr>
          <w:b/>
          <w:bCs/>
        </w:rPr>
        <w:t xml:space="preserve"> 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отдела образования </w:t>
      </w:r>
      <w:r w:rsidRPr="00B10888">
        <w:rPr>
          <w:b/>
        </w:rPr>
        <w:t>с земельным участком</w:t>
      </w:r>
      <w:r>
        <w:t>,</w:t>
      </w:r>
      <w:r w:rsidRPr="00D7599E">
        <w:t xml:space="preserve"> </w:t>
      </w:r>
      <w:r w:rsidRPr="00D7599E">
        <w:rPr>
          <w:b/>
        </w:rPr>
        <w:t>расположенн</w:t>
      </w:r>
      <w:r>
        <w:rPr>
          <w:b/>
        </w:rPr>
        <w:t>ый</w:t>
      </w:r>
      <w:r w:rsidRPr="00D7599E">
        <w:rPr>
          <w:b/>
        </w:rPr>
        <w:t xml:space="preserve"> по адресу: </w:t>
      </w:r>
      <w:r>
        <w:rPr>
          <w:b/>
        </w:rPr>
        <w:t>Владимирская область,  г. Киржач</w:t>
      </w:r>
      <w:r w:rsidRPr="00D7599E">
        <w:rPr>
          <w:b/>
        </w:rPr>
        <w:t xml:space="preserve">, </w:t>
      </w:r>
      <w:r>
        <w:rPr>
          <w:b/>
        </w:rPr>
        <w:t xml:space="preserve">ул. </w:t>
      </w:r>
      <w:r w:rsidR="003F25E1">
        <w:rPr>
          <w:b/>
        </w:rPr>
        <w:t>Гагарина</w:t>
      </w:r>
      <w:r>
        <w:rPr>
          <w:b/>
        </w:rPr>
        <w:t>, д.</w:t>
      </w:r>
      <w:r w:rsidR="003F25E1">
        <w:rPr>
          <w:b/>
        </w:rPr>
        <w:t>34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>
        <w:rPr>
          <w:b/>
          <w:bCs/>
        </w:rPr>
        <w:t xml:space="preserve"> </w:t>
      </w:r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>
        <w:rPr>
          <w:b/>
          <w:szCs w:val="28"/>
        </w:rPr>
        <w:t xml:space="preserve"> 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</w:t>
            </w:r>
            <w:r>
              <w:t xml:space="preserve"> </w:t>
            </w:r>
            <w:r w:rsidRPr="00332C56">
              <w:t>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5B3F"/>
    <w:rsid w:val="00336C9D"/>
    <w:rsid w:val="003464F2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310D7"/>
    <w:rsid w:val="007439A9"/>
    <w:rsid w:val="00750050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9343A"/>
    <w:rsid w:val="009A3802"/>
    <w:rsid w:val="009B01E1"/>
    <w:rsid w:val="009B532D"/>
    <w:rsid w:val="009C08F0"/>
    <w:rsid w:val="009D1601"/>
    <w:rsid w:val="009E7F3B"/>
    <w:rsid w:val="009F7C69"/>
    <w:rsid w:val="00A00AFF"/>
    <w:rsid w:val="00A0609D"/>
    <w:rsid w:val="00A06265"/>
    <w:rsid w:val="00A25032"/>
    <w:rsid w:val="00A31A3F"/>
    <w:rsid w:val="00A34B42"/>
    <w:rsid w:val="00A659B1"/>
    <w:rsid w:val="00A8123F"/>
    <w:rsid w:val="00A8538B"/>
    <w:rsid w:val="00A91774"/>
    <w:rsid w:val="00A91DFA"/>
    <w:rsid w:val="00A9218E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C14C3C"/>
    <w:rsid w:val="00C31336"/>
    <w:rsid w:val="00C3500A"/>
    <w:rsid w:val="00C37AD0"/>
    <w:rsid w:val="00C71EF0"/>
    <w:rsid w:val="00C7211B"/>
    <w:rsid w:val="00C84CF0"/>
    <w:rsid w:val="00C85E6F"/>
    <w:rsid w:val="00CB511E"/>
    <w:rsid w:val="00CC49E4"/>
    <w:rsid w:val="00CD15B0"/>
    <w:rsid w:val="00CD1B33"/>
    <w:rsid w:val="00CD2258"/>
    <w:rsid w:val="00CF70C0"/>
    <w:rsid w:val="00D0764C"/>
    <w:rsid w:val="00D07841"/>
    <w:rsid w:val="00D16B3B"/>
    <w:rsid w:val="00D16F31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4100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Мегабайт плюс</cp:lastModifiedBy>
  <cp:revision>12</cp:revision>
  <cp:lastPrinted>2012-10-02T11:30:00Z</cp:lastPrinted>
  <dcterms:created xsi:type="dcterms:W3CDTF">2012-10-02T07:54:00Z</dcterms:created>
  <dcterms:modified xsi:type="dcterms:W3CDTF">2012-10-26T08:36:00Z</dcterms:modified>
</cp:coreProperties>
</file>